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1F" w:rsidRDefault="0072361F" w:rsidP="0072361F">
      <w:pPr>
        <w:rPr>
          <w:rFonts w:ascii="Arial" w:hAnsi="Arial" w:cs="Arial"/>
          <w:b/>
          <w:sz w:val="22"/>
          <w:szCs w:val="22"/>
        </w:rPr>
      </w:pPr>
    </w:p>
    <w:p w:rsidR="00C26CCF" w:rsidRDefault="00C26CCF" w:rsidP="0072361F">
      <w:pPr>
        <w:rPr>
          <w:rFonts w:ascii="Arial" w:hAnsi="Arial" w:cs="Arial"/>
          <w:b/>
          <w:sz w:val="22"/>
          <w:szCs w:val="22"/>
        </w:rPr>
      </w:pPr>
    </w:p>
    <w:p w:rsidR="0072361F" w:rsidRDefault="0072361F" w:rsidP="0072361F">
      <w:pPr>
        <w:rPr>
          <w:rFonts w:ascii="Arial" w:hAnsi="Arial" w:cs="Arial"/>
          <w:b/>
          <w:sz w:val="22"/>
          <w:szCs w:val="22"/>
        </w:rPr>
      </w:pPr>
      <w:r w:rsidRPr="004B32DE">
        <w:rPr>
          <w:rFonts w:ascii="Arial" w:hAnsi="Arial" w:cs="Arial"/>
          <w:b/>
          <w:sz w:val="22"/>
          <w:szCs w:val="22"/>
        </w:rPr>
        <w:t xml:space="preserve">MOTIE </w:t>
      </w:r>
      <w:r w:rsidR="00FD1DDD">
        <w:rPr>
          <w:rFonts w:ascii="Arial" w:hAnsi="Arial" w:cs="Arial"/>
          <w:b/>
          <w:sz w:val="22"/>
          <w:szCs w:val="22"/>
        </w:rPr>
        <w:t>vreemd aan de orde over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593A">
        <w:rPr>
          <w:rFonts w:ascii="Arial" w:hAnsi="Arial" w:cs="Arial"/>
          <w:b/>
          <w:sz w:val="22"/>
          <w:szCs w:val="22"/>
        </w:rPr>
        <w:t>aansluiten bij de statiegeldalliantie</w:t>
      </w:r>
    </w:p>
    <w:p w:rsidR="0072361F" w:rsidRPr="0085142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Pr="004B32DE" w:rsidRDefault="0072361F" w:rsidP="00723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Provinciale Staten van Drenthe i</w:t>
      </w:r>
      <w:r w:rsidRPr="004B32DE">
        <w:rPr>
          <w:rFonts w:ascii="Arial" w:hAnsi="Arial" w:cs="Arial"/>
          <w:sz w:val="22"/>
          <w:szCs w:val="22"/>
        </w:rPr>
        <w:t xml:space="preserve">n vergadering bijeen op woensdag </w:t>
      </w:r>
      <w:r w:rsidR="00CA593A">
        <w:rPr>
          <w:rFonts w:ascii="Arial" w:hAnsi="Arial" w:cs="Arial"/>
          <w:sz w:val="22"/>
          <w:szCs w:val="22"/>
        </w:rPr>
        <w:t>25-04</w:t>
      </w:r>
      <w:r w:rsidR="005A1544">
        <w:rPr>
          <w:rFonts w:ascii="Arial" w:hAnsi="Arial" w:cs="Arial"/>
          <w:sz w:val="22"/>
          <w:szCs w:val="22"/>
        </w:rPr>
        <w:t>-2018</w:t>
      </w:r>
      <w:r>
        <w:rPr>
          <w:rFonts w:ascii="Arial" w:hAnsi="Arial" w:cs="Arial"/>
          <w:sz w:val="22"/>
          <w:szCs w:val="22"/>
        </w:rPr>
        <w:t>;</w:t>
      </w: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</w:p>
    <w:p w:rsidR="002C3A0B" w:rsidRDefault="0072361F" w:rsidP="002C3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Constaterende dat:</w:t>
      </w:r>
    </w:p>
    <w:p w:rsidR="006D4EB1" w:rsidRDefault="00E968A2" w:rsidP="005A154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4270B">
        <w:rPr>
          <w:rFonts w:ascii="Arial" w:hAnsi="Arial" w:cs="Arial"/>
          <w:sz w:val="22"/>
          <w:szCs w:val="22"/>
        </w:rPr>
        <w:t>Drenthe kampt met zwerfvuil, een bron van ergernis, vervuiling, kosten en dierenleed</w:t>
      </w:r>
      <w:r w:rsidR="006D4EB1">
        <w:rPr>
          <w:rFonts w:ascii="Arial" w:hAnsi="Arial" w:cs="Arial"/>
          <w:sz w:val="22"/>
          <w:szCs w:val="22"/>
        </w:rPr>
        <w:t>;</w:t>
      </w:r>
    </w:p>
    <w:p w:rsidR="00E4270B" w:rsidRDefault="00E4270B" w:rsidP="005A154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-een groot deel van het zwerfvuil bestaat uit kleine petflesjes en blikjes;</w:t>
      </w:r>
    </w:p>
    <w:p w:rsidR="00E4270B" w:rsidRDefault="00E4270B" w:rsidP="005A154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-ruim 70 gemeenten en provincies zich al aansloten bij de statiegeldalliantie;</w:t>
      </w:r>
    </w:p>
    <w:p w:rsidR="0072361F" w:rsidRPr="00DC2E5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E4270B" w:rsidP="00906E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Overwegende</w:t>
      </w:r>
      <w:r w:rsidR="0072361F" w:rsidRPr="003F0683">
        <w:rPr>
          <w:rFonts w:ascii="Arial" w:hAnsi="Arial" w:cs="Arial"/>
          <w:sz w:val="22"/>
          <w:szCs w:val="22"/>
        </w:rPr>
        <w:t xml:space="preserve"> dat:</w:t>
      </w:r>
    </w:p>
    <w:p w:rsidR="008F6F96" w:rsidRDefault="00E4270B" w:rsidP="008F6F9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-petflesjes en blikjes goed recyclebaar zijn</w:t>
      </w:r>
      <w:r w:rsidR="006D4EB1">
        <w:rPr>
          <w:rFonts w:ascii="Arial" w:hAnsi="Arial" w:cs="Arial"/>
          <w:sz w:val="22"/>
          <w:szCs w:val="22"/>
        </w:rPr>
        <w:t>;</w:t>
      </w:r>
    </w:p>
    <w:p w:rsidR="00E4270B" w:rsidRDefault="00E4270B" w:rsidP="008F6F9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-statiegeld bij grote flessen een succesvol concept is;</w:t>
      </w:r>
    </w:p>
    <w:p w:rsidR="00E4270B" w:rsidRDefault="00E4270B" w:rsidP="008F6F9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-meer recycling bijdraagt aan een circulaire economie;</w:t>
      </w:r>
    </w:p>
    <w:p w:rsidR="00E4270B" w:rsidRDefault="00E4270B" w:rsidP="008F6F9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-de statiegeldalliantie statiegeld voor de kleinere verpakkingen </w:t>
      </w:r>
      <w:r w:rsidR="00792BD1">
        <w:rPr>
          <w:rFonts w:ascii="Arial" w:hAnsi="Arial" w:cs="Arial"/>
          <w:sz w:val="22"/>
          <w:szCs w:val="22"/>
        </w:rPr>
        <w:t>bepleit</w:t>
      </w:r>
      <w:r>
        <w:rPr>
          <w:rFonts w:ascii="Arial" w:hAnsi="Arial" w:cs="Arial"/>
          <w:sz w:val="22"/>
          <w:szCs w:val="22"/>
        </w:rPr>
        <w:t xml:space="preserve"> en lobbyt bij regeringen in Europa om dit in te voeren;</w:t>
      </w:r>
    </w:p>
    <w:p w:rsidR="00E4270B" w:rsidRDefault="00E4270B" w:rsidP="008F6F9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92BD1">
        <w:rPr>
          <w:rFonts w:ascii="Arial" w:hAnsi="Arial" w:cs="Arial"/>
          <w:sz w:val="22"/>
          <w:szCs w:val="22"/>
        </w:rPr>
        <w:t>uit onderzoek van onderzoeksbureau CE Delft</w:t>
      </w:r>
      <w:r w:rsidR="00564BA3">
        <w:rPr>
          <w:rFonts w:ascii="Arial" w:hAnsi="Arial" w:cs="Arial"/>
          <w:sz w:val="22"/>
          <w:szCs w:val="22"/>
        </w:rPr>
        <w:t>*</w:t>
      </w:r>
      <w:r w:rsidR="00792BD1">
        <w:rPr>
          <w:rFonts w:ascii="Arial" w:hAnsi="Arial" w:cs="Arial"/>
          <w:sz w:val="22"/>
          <w:szCs w:val="22"/>
        </w:rPr>
        <w:t xml:space="preserve"> is gebleken dat bij het invoeren van statiegeld het zwerfafval in Nederland zal afnemen met 80%;</w:t>
      </w:r>
    </w:p>
    <w:p w:rsidR="0072361F" w:rsidRPr="00DC2E5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CA593A" w:rsidP="007236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Verzoekt</w:t>
      </w:r>
      <w:r w:rsidR="0072361F" w:rsidRPr="003F0683">
        <w:rPr>
          <w:rFonts w:ascii="Arial" w:hAnsi="Arial" w:cs="Arial"/>
          <w:sz w:val="22"/>
          <w:szCs w:val="22"/>
        </w:rPr>
        <w:t xml:space="preserve"> het college van Gedeputeerde Staten o</w:t>
      </w:r>
      <w:r w:rsidR="00242579">
        <w:rPr>
          <w:rFonts w:ascii="Arial" w:hAnsi="Arial" w:cs="Arial"/>
          <w:sz w:val="22"/>
          <w:szCs w:val="22"/>
        </w:rPr>
        <w:t>m</w:t>
      </w:r>
      <w:r w:rsidR="0072361F" w:rsidRPr="003F0683">
        <w:rPr>
          <w:rFonts w:ascii="Arial" w:hAnsi="Arial" w:cs="Arial"/>
          <w:sz w:val="22"/>
          <w:szCs w:val="22"/>
        </w:rPr>
        <w:t>:</w:t>
      </w:r>
    </w:p>
    <w:p w:rsidR="003769AE" w:rsidRDefault="0072361F" w:rsidP="0072361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4270B">
        <w:rPr>
          <w:rFonts w:ascii="Arial" w:hAnsi="Arial" w:cs="Arial"/>
          <w:sz w:val="22"/>
          <w:szCs w:val="22"/>
        </w:rPr>
        <w:t>Drenthe aan te sluiten bij de statiegeldalliantie</w:t>
      </w:r>
      <w:r w:rsidR="003769AE">
        <w:rPr>
          <w:rFonts w:ascii="Arial" w:hAnsi="Arial" w:cs="Arial"/>
          <w:sz w:val="22"/>
          <w:szCs w:val="22"/>
        </w:rPr>
        <w:t>;</w:t>
      </w:r>
    </w:p>
    <w:p w:rsidR="0072361F" w:rsidRPr="00DC2E50" w:rsidRDefault="0072361F" w:rsidP="0072361F">
      <w:pPr>
        <w:ind w:left="708"/>
        <w:rPr>
          <w:rFonts w:ascii="Arial" w:hAnsi="Arial" w:cs="Arial"/>
          <w:sz w:val="22"/>
          <w:szCs w:val="22"/>
        </w:rPr>
      </w:pPr>
    </w:p>
    <w:p w:rsidR="0072361F" w:rsidRPr="00DC2E50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Pr="00DC2E50">
        <w:rPr>
          <w:rFonts w:ascii="Arial" w:hAnsi="Arial" w:cs="Arial"/>
          <w:sz w:val="22"/>
          <w:szCs w:val="22"/>
        </w:rPr>
        <w:t>n</w:t>
      </w:r>
      <w:proofErr w:type="gramEnd"/>
      <w:r w:rsidRPr="00DC2E50">
        <w:rPr>
          <w:rFonts w:ascii="Arial" w:hAnsi="Arial" w:cs="Arial"/>
          <w:sz w:val="22"/>
          <w:szCs w:val="22"/>
        </w:rPr>
        <w:t xml:space="preserve"> gaan over tot de orde van de dag.</w:t>
      </w: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Namens de fractie</w:t>
      </w:r>
      <w:r w:rsidR="00DF0D60">
        <w:rPr>
          <w:rFonts w:ascii="Arial" w:hAnsi="Arial" w:cs="Arial"/>
          <w:sz w:val="22"/>
          <w:szCs w:val="22"/>
        </w:rPr>
        <w:t>s</w:t>
      </w:r>
      <w:r w:rsidRPr="004B32DE">
        <w:rPr>
          <w:rFonts w:ascii="Arial" w:hAnsi="Arial" w:cs="Arial"/>
          <w:sz w:val="22"/>
          <w:szCs w:val="22"/>
        </w:rPr>
        <w:t xml:space="preserve"> van de SP,</w:t>
      </w:r>
      <w:r w:rsidR="00DF0D60">
        <w:rPr>
          <w:rFonts w:ascii="Arial" w:hAnsi="Arial" w:cs="Arial"/>
          <w:sz w:val="22"/>
          <w:szCs w:val="22"/>
        </w:rPr>
        <w:t xml:space="preserve"> PvdA</w:t>
      </w:r>
      <w:r w:rsidR="001A02F2">
        <w:rPr>
          <w:rFonts w:ascii="Arial" w:hAnsi="Arial" w:cs="Arial"/>
          <w:sz w:val="22"/>
          <w:szCs w:val="22"/>
        </w:rPr>
        <w:t xml:space="preserve">, </w:t>
      </w:r>
      <w:r w:rsidR="00DF0D60">
        <w:rPr>
          <w:rFonts w:ascii="Arial" w:hAnsi="Arial" w:cs="Arial"/>
          <w:sz w:val="22"/>
          <w:szCs w:val="22"/>
        </w:rPr>
        <w:t>GroenLinks</w:t>
      </w:r>
      <w:r w:rsidR="001A02F2">
        <w:rPr>
          <w:rFonts w:ascii="Arial" w:hAnsi="Arial" w:cs="Arial"/>
          <w:sz w:val="22"/>
          <w:szCs w:val="22"/>
        </w:rPr>
        <w:t xml:space="preserve"> en 50Plus</w:t>
      </w:r>
      <w:bookmarkStart w:id="0" w:name="_GoBack"/>
      <w:bookmarkEnd w:id="0"/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5A1544" w:rsidP="0072361F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 Vester</w:t>
      </w: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Pr="00FF14D9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  <w:r w:rsidRPr="00FF14D9">
        <w:rPr>
          <w:rFonts w:ascii="Arial" w:hAnsi="Arial" w:cs="Arial"/>
          <w:sz w:val="22"/>
          <w:szCs w:val="22"/>
        </w:rPr>
        <w:t>VVD</w:t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  <w:t>PVV</w:t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  <w:t>50PLUS</w:t>
      </w:r>
    </w:p>
    <w:p w:rsidR="00F55BA5" w:rsidRDefault="00F55BA5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F55BA5" w:rsidRPr="00FF14D9" w:rsidRDefault="00F55BA5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Pr="00FF14D9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  <w:r w:rsidRPr="00FF14D9">
        <w:rPr>
          <w:rFonts w:ascii="Arial" w:hAnsi="Arial" w:cs="Arial"/>
          <w:sz w:val="22"/>
          <w:szCs w:val="22"/>
        </w:rPr>
        <w:tab/>
      </w: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PvdA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>D66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  <w:t>Sterk Lokaal</w:t>
      </w:r>
    </w:p>
    <w:p w:rsidR="00F55BA5" w:rsidRDefault="00F55BA5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F55BA5" w:rsidRDefault="00F55BA5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CDA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>ChristenUnie</w:t>
      </w:r>
    </w:p>
    <w:p w:rsidR="00F55BA5" w:rsidRDefault="00F55BA5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F55BA5" w:rsidRDefault="00F55BA5" w:rsidP="0072361F">
      <w:pPr>
        <w:ind w:left="700" w:hanging="700"/>
        <w:rPr>
          <w:rFonts w:ascii="Arial" w:hAnsi="Arial" w:cs="Arial"/>
          <w:sz w:val="22"/>
          <w:szCs w:val="22"/>
        </w:rPr>
      </w:pPr>
    </w:p>
    <w:p w:rsidR="0072361F" w:rsidRDefault="0072361F" w:rsidP="0072361F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ab/>
      </w:r>
    </w:p>
    <w:p w:rsidR="008F6F96" w:rsidRDefault="0072361F" w:rsidP="00792BD1">
      <w:pPr>
        <w:ind w:left="700" w:hanging="700"/>
        <w:rPr>
          <w:rFonts w:ascii="Arial" w:hAnsi="Arial" w:cs="Arial"/>
          <w:sz w:val="22"/>
          <w:szCs w:val="22"/>
        </w:rPr>
      </w:pPr>
      <w:r w:rsidRPr="004B32DE">
        <w:rPr>
          <w:rFonts w:ascii="Arial" w:hAnsi="Arial" w:cs="Arial"/>
          <w:sz w:val="22"/>
          <w:szCs w:val="22"/>
        </w:rPr>
        <w:t>SP</w:t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B32DE">
        <w:rPr>
          <w:rFonts w:ascii="Arial" w:hAnsi="Arial" w:cs="Arial"/>
          <w:sz w:val="22"/>
          <w:szCs w:val="22"/>
        </w:rPr>
        <w:t>GroenLinks</w:t>
      </w:r>
      <w:r w:rsidRPr="004B32DE">
        <w:rPr>
          <w:rFonts w:ascii="Arial" w:hAnsi="Arial" w:cs="Arial"/>
          <w:sz w:val="22"/>
          <w:szCs w:val="22"/>
        </w:rPr>
        <w:tab/>
      </w:r>
    </w:p>
    <w:p w:rsidR="007D7C8F" w:rsidRDefault="007D7C8F" w:rsidP="00792BD1">
      <w:pPr>
        <w:ind w:left="700" w:hanging="700"/>
        <w:rPr>
          <w:rFonts w:ascii="Arial" w:hAnsi="Arial" w:cs="Arial"/>
          <w:sz w:val="22"/>
          <w:szCs w:val="22"/>
        </w:rPr>
      </w:pPr>
    </w:p>
    <w:p w:rsidR="007D7C8F" w:rsidRDefault="007D7C8F" w:rsidP="00792BD1">
      <w:pPr>
        <w:ind w:left="700" w:hanging="700"/>
        <w:rPr>
          <w:rFonts w:ascii="Arial" w:hAnsi="Arial" w:cs="Arial"/>
          <w:sz w:val="22"/>
          <w:szCs w:val="22"/>
        </w:rPr>
      </w:pPr>
    </w:p>
    <w:p w:rsidR="00564BA3" w:rsidRDefault="00564BA3" w:rsidP="00792BD1">
      <w:pPr>
        <w:ind w:left="700" w:hanging="700"/>
        <w:rPr>
          <w:rFonts w:ascii="Arial" w:hAnsi="Arial" w:cs="Arial"/>
          <w:sz w:val="22"/>
          <w:szCs w:val="22"/>
        </w:rPr>
      </w:pPr>
    </w:p>
    <w:p w:rsidR="00564BA3" w:rsidRDefault="00564BA3" w:rsidP="00792BD1">
      <w:pPr>
        <w:ind w:left="700" w:hanging="700"/>
        <w:rPr>
          <w:rFonts w:ascii="Arial" w:hAnsi="Arial" w:cs="Arial"/>
          <w:sz w:val="22"/>
          <w:szCs w:val="22"/>
        </w:rPr>
      </w:pPr>
    </w:p>
    <w:p w:rsidR="00564BA3" w:rsidRDefault="00564BA3" w:rsidP="00792BD1">
      <w:pPr>
        <w:ind w:left="700" w:hanging="700"/>
        <w:rPr>
          <w:rFonts w:ascii="Arial" w:hAnsi="Arial" w:cs="Arial"/>
          <w:sz w:val="22"/>
          <w:szCs w:val="22"/>
        </w:rPr>
      </w:pPr>
    </w:p>
    <w:p w:rsidR="00564BA3" w:rsidRDefault="00564BA3" w:rsidP="00564BA3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hyperlink r:id="rId8" w:history="1">
        <w:r w:rsidRPr="007D7C8F">
          <w:rPr>
            <w:rStyle w:val="Hyperlink"/>
            <w:rFonts w:ascii="Arial" w:hAnsi="Arial" w:cs="Arial"/>
            <w:sz w:val="20"/>
            <w:szCs w:val="20"/>
          </w:rPr>
          <w:t>https://cedelft.nl/publicatie/kosten_en_effecten_van_statiegeld_op_kleine_flesjes_en_blikjes__/1987</w:t>
        </w:r>
      </w:hyperlink>
    </w:p>
    <w:sectPr w:rsidR="00564BA3" w:rsidSect="00836B1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30" w:rsidRDefault="00A25330">
      <w:r>
        <w:separator/>
      </w:r>
    </w:p>
  </w:endnote>
  <w:endnote w:type="continuationSeparator" w:id="0">
    <w:p w:rsidR="00A25330" w:rsidRDefault="00A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30" w:rsidRDefault="00A25330">
      <w:r>
        <w:separator/>
      </w:r>
    </w:p>
  </w:footnote>
  <w:footnote w:type="continuationSeparator" w:id="0">
    <w:p w:rsidR="00A25330" w:rsidRDefault="00A2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DE" w:rsidRDefault="0072361F">
    <w:pPr>
      <w:pStyle w:val="Koptekst"/>
    </w:pPr>
    <w:r>
      <w:rPr>
        <w:noProof/>
      </w:rPr>
      <w:drawing>
        <wp:inline distT="0" distB="0" distL="0" distR="0" wp14:anchorId="7AAED8B1" wp14:editId="20BBECAC">
          <wp:extent cx="666750" cy="366059"/>
          <wp:effectExtent l="0" t="0" r="0" b="0"/>
          <wp:docPr id="1" name="Afbeelding 1" descr="splogo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logo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97" cy="373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F0D60">
      <w:rPr>
        <w:noProof/>
      </w:rPr>
      <w:drawing>
        <wp:inline distT="0" distB="0" distL="0" distR="0">
          <wp:extent cx="1431726" cy="3714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v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28" cy="37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D60">
      <w:rPr>
        <w:noProof/>
      </w:rPr>
      <w:drawing>
        <wp:inline distT="0" distB="0" distL="0" distR="0">
          <wp:extent cx="666750" cy="6667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IEUW GroenLinks 2014 Flag Klei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0263">
      <w:t xml:space="preserve">    </w:t>
    </w:r>
    <w:r w:rsidR="00C30EBD">
      <w:rPr>
        <w:noProof/>
      </w:rPr>
      <w:drawing>
        <wp:inline distT="0" distB="0" distL="0" distR="0">
          <wp:extent cx="760549" cy="665480"/>
          <wp:effectExtent l="0" t="0" r="1905" b="127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21" cy="68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5FB"/>
    <w:multiLevelType w:val="hybridMultilevel"/>
    <w:tmpl w:val="CF044C8C"/>
    <w:lvl w:ilvl="0" w:tplc="BDC49072">
      <w:start w:val="14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D53D1F"/>
    <w:multiLevelType w:val="hybridMultilevel"/>
    <w:tmpl w:val="48626136"/>
    <w:lvl w:ilvl="0" w:tplc="0D00FBAA">
      <w:start w:val="14"/>
      <w:numFmt w:val="bullet"/>
      <w:lvlText w:val="-"/>
      <w:lvlJc w:val="left"/>
      <w:pPr>
        <w:ind w:left="1065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1F"/>
    <w:rsid w:val="00054888"/>
    <w:rsid w:val="000E6F26"/>
    <w:rsid w:val="001857E3"/>
    <w:rsid w:val="001A02F2"/>
    <w:rsid w:val="001E4875"/>
    <w:rsid w:val="0020330E"/>
    <w:rsid w:val="00242579"/>
    <w:rsid w:val="002C3A0B"/>
    <w:rsid w:val="00313980"/>
    <w:rsid w:val="00350FB9"/>
    <w:rsid w:val="0035233A"/>
    <w:rsid w:val="00360F96"/>
    <w:rsid w:val="003769AE"/>
    <w:rsid w:val="00440263"/>
    <w:rsid w:val="00564BA3"/>
    <w:rsid w:val="00574299"/>
    <w:rsid w:val="005A1544"/>
    <w:rsid w:val="00615E6A"/>
    <w:rsid w:val="0064369B"/>
    <w:rsid w:val="00643FBD"/>
    <w:rsid w:val="0065319D"/>
    <w:rsid w:val="006C746F"/>
    <w:rsid w:val="006D4EB1"/>
    <w:rsid w:val="0072361F"/>
    <w:rsid w:val="00786C09"/>
    <w:rsid w:val="00792BD1"/>
    <w:rsid w:val="00797EC1"/>
    <w:rsid w:val="007D4856"/>
    <w:rsid w:val="007D7C8F"/>
    <w:rsid w:val="008F6F96"/>
    <w:rsid w:val="00906E05"/>
    <w:rsid w:val="009332B8"/>
    <w:rsid w:val="00981B1B"/>
    <w:rsid w:val="009821E6"/>
    <w:rsid w:val="009A0496"/>
    <w:rsid w:val="00A25330"/>
    <w:rsid w:val="00A27D41"/>
    <w:rsid w:val="00A97DDB"/>
    <w:rsid w:val="00AB493A"/>
    <w:rsid w:val="00AD474F"/>
    <w:rsid w:val="00AE484D"/>
    <w:rsid w:val="00BE7830"/>
    <w:rsid w:val="00BF1A40"/>
    <w:rsid w:val="00BF4D2E"/>
    <w:rsid w:val="00C26CCF"/>
    <w:rsid w:val="00C30EBD"/>
    <w:rsid w:val="00C87159"/>
    <w:rsid w:val="00CA593A"/>
    <w:rsid w:val="00CD6376"/>
    <w:rsid w:val="00D57A4E"/>
    <w:rsid w:val="00D63DF2"/>
    <w:rsid w:val="00D76B74"/>
    <w:rsid w:val="00DE7931"/>
    <w:rsid w:val="00DF0D60"/>
    <w:rsid w:val="00E4270B"/>
    <w:rsid w:val="00E43F8C"/>
    <w:rsid w:val="00E90E9C"/>
    <w:rsid w:val="00E968A2"/>
    <w:rsid w:val="00F334BD"/>
    <w:rsid w:val="00F55BA5"/>
    <w:rsid w:val="00F615EC"/>
    <w:rsid w:val="00F90BE1"/>
    <w:rsid w:val="00FC38A4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B6F3D"/>
  <w15:chartTrackingRefBased/>
  <w15:docId w15:val="{9AE1EA83-5B4F-4115-B29B-040D2F62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361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3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61F"/>
    <w:rPr>
      <w:rFonts w:ascii="Cambria" w:eastAsia="MS Mincho" w:hAnsi="Cambria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C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6CCF"/>
    <w:rPr>
      <w:rFonts w:ascii="Segoe UI" w:eastAsia="MS Mincho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906E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4B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4BA3"/>
    <w:rPr>
      <w:color w:val="808080"/>
      <w:shd w:val="clear" w:color="auto" w:fill="E6E6E6"/>
    </w:rPr>
  </w:style>
  <w:style w:type="paragraph" w:styleId="Voettekst">
    <w:name w:val="footer"/>
    <w:basedOn w:val="Standaard"/>
    <w:link w:val="VoettekstChar"/>
    <w:uiPriority w:val="99"/>
    <w:unhideWhenUsed/>
    <w:rsid w:val="00DF0D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0D60"/>
    <w:rPr>
      <w:rFonts w:ascii="Cambria" w:eastAsia="MS Mincho" w:hAnsi="Cambria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elft.nl/publicatie/kosten_en_effecten_van_statiegeld_op_kleine_flesjes_en_blikjes__/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2CE5-6FDA-4410-9A86-8909BEF5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Dekker</dc:creator>
  <cp:keywords/>
  <dc:description/>
  <cp:lastModifiedBy>Alie Dekker</cp:lastModifiedBy>
  <cp:revision>13</cp:revision>
  <cp:lastPrinted>2018-04-24T08:22:00Z</cp:lastPrinted>
  <dcterms:created xsi:type="dcterms:W3CDTF">2018-04-09T12:59:00Z</dcterms:created>
  <dcterms:modified xsi:type="dcterms:W3CDTF">2018-04-24T08:24:00Z</dcterms:modified>
</cp:coreProperties>
</file>