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4F87C" w14:textId="77777777" w:rsidR="00A9377F" w:rsidRDefault="00A9377F" w:rsidP="00A9377F">
      <w:bookmarkStart w:id="0" w:name="_GoBack"/>
      <w:bookmarkEnd w:id="0"/>
      <w:r>
        <w:t>Hierbij stuur ik u de antwoorden op de Kamervragen van het lid Beckerman (SP)</w:t>
      </w:r>
    </w:p>
    <w:p w14:paraId="47ED87B6" w14:textId="08552AD7" w:rsidR="0086663C" w:rsidRDefault="00A9377F" w:rsidP="00A9377F">
      <w:r>
        <w:t>over het afsluiten van de stroom op vakantiepark Anloo en een mogelijke ontruiming van vakantiepark de Groene Heuvels in Beuningen</w:t>
      </w:r>
      <w:r w:rsidR="00702EF8">
        <w:t xml:space="preserve">, ingezonden op </w:t>
      </w:r>
      <w:r w:rsidR="006840F8">
        <w:t>6 februari 2020</w:t>
      </w:r>
      <w:r w:rsidR="00702EF8">
        <w:t xml:space="preserve"> met kenmerk </w:t>
      </w:r>
      <w:r w:rsidR="006840F8" w:rsidRPr="006840F8">
        <w:rPr>
          <w:bCs/>
        </w:rPr>
        <w:t>2020Z02261</w:t>
      </w:r>
      <w:r>
        <w:t>.</w:t>
      </w:r>
    </w:p>
    <w:p w14:paraId="7E7C22B6" w14:textId="77777777" w:rsidR="00A9377F" w:rsidRDefault="00A9377F" w:rsidP="00A9377F"/>
    <w:p w14:paraId="7B4C98E6" w14:textId="77777777" w:rsidR="00A9377F" w:rsidRDefault="00A9377F" w:rsidP="00A9377F"/>
    <w:p w14:paraId="4492A844" w14:textId="77777777" w:rsidR="00A9377F" w:rsidRDefault="00DC6E31">
      <w:r>
        <w:t xml:space="preserve">De minister </w:t>
      </w:r>
      <w:r w:rsidR="00A9377F">
        <w:t>voor Milieu en Wonen</w:t>
      </w:r>
      <w:r>
        <w:t>,</w:t>
      </w:r>
      <w:r>
        <w:br/>
      </w:r>
      <w:r>
        <w:br/>
      </w:r>
    </w:p>
    <w:p w14:paraId="06C85640" w14:textId="77777777" w:rsidR="00F76580" w:rsidRDefault="00DC6E31">
      <w:r>
        <w:br/>
      </w:r>
    </w:p>
    <w:p w14:paraId="494E0428" w14:textId="07208CDB" w:rsidR="00A9377F" w:rsidRDefault="00DC6E31">
      <w:r>
        <w:br/>
      </w:r>
      <w:r w:rsidR="00A9377F">
        <w:t>S. van Veldhoven – van der Meer</w:t>
      </w:r>
    </w:p>
    <w:p w14:paraId="510248FF" w14:textId="77777777" w:rsidR="00A9377F" w:rsidRDefault="00A9377F">
      <w:pPr>
        <w:spacing w:line="240" w:lineRule="auto"/>
      </w:pPr>
      <w:r>
        <w:br w:type="page"/>
      </w:r>
    </w:p>
    <w:p w14:paraId="5FB75000" w14:textId="77777777" w:rsidR="00A9377F" w:rsidRDefault="00A9377F" w:rsidP="00A9377F">
      <w:pPr>
        <w:rPr>
          <w:i/>
        </w:rPr>
      </w:pPr>
      <w:r w:rsidRPr="00A9377F">
        <w:rPr>
          <w:i/>
        </w:rPr>
        <w:lastRenderedPageBreak/>
        <w:t>1</w:t>
      </w:r>
      <w:r w:rsidRPr="00A9377F">
        <w:rPr>
          <w:i/>
        </w:rPr>
        <w:br/>
        <w:t>Hebt u kennisgenomen van de precaire situatie op vakantiepark Anloo in de gemeente Aa en Hunze waar de stroom is afgesloten, waardoor oudere en kwetsbare mensen niet naar het toilet kunnen, geen verwarming kunnen gebruiken, in het donker zitten en hun medische apparatuur niet kunnen opladen? 1)</w:t>
      </w:r>
    </w:p>
    <w:p w14:paraId="16850963" w14:textId="77777777" w:rsidR="00A9377F" w:rsidRDefault="00A9377F" w:rsidP="00A9377F">
      <w:pPr>
        <w:rPr>
          <w:i/>
        </w:rPr>
      </w:pPr>
    </w:p>
    <w:p w14:paraId="08C5D856" w14:textId="77777777" w:rsidR="00A9377F" w:rsidRPr="00A9377F" w:rsidRDefault="00A9377F" w:rsidP="00A9377F">
      <w:pPr>
        <w:rPr>
          <w:i/>
          <w:color w:val="auto"/>
        </w:rPr>
      </w:pPr>
      <w:r>
        <w:t>Ik heb de berichtgeving gelezen.</w:t>
      </w:r>
      <w:r w:rsidRPr="00A9377F">
        <w:rPr>
          <w:i/>
        </w:rPr>
        <w:br/>
      </w:r>
    </w:p>
    <w:p w14:paraId="290905A7" w14:textId="77777777" w:rsidR="00A9377F" w:rsidRDefault="00A9377F" w:rsidP="00A9377F">
      <w:pPr>
        <w:rPr>
          <w:i/>
        </w:rPr>
      </w:pPr>
      <w:r w:rsidRPr="00A9377F">
        <w:rPr>
          <w:i/>
        </w:rPr>
        <w:t>2</w:t>
      </w:r>
      <w:r w:rsidRPr="00A9377F">
        <w:rPr>
          <w:i/>
        </w:rPr>
        <w:br/>
        <w:t>Op basis van welke onderzoeken en/ of bevindingen is besloten om de camping niet langer van elektriciteit te voorzien, en wie heeft hierin de uiteindelijke verantwoordelijkheid voor afsluiting?</w:t>
      </w:r>
    </w:p>
    <w:p w14:paraId="5A2AAA2A" w14:textId="77777777" w:rsidR="00A9377F" w:rsidRDefault="00A9377F" w:rsidP="00A9377F">
      <w:pPr>
        <w:rPr>
          <w:i/>
        </w:rPr>
      </w:pPr>
    </w:p>
    <w:p w14:paraId="4C425B9C" w14:textId="1AC1E678" w:rsidR="00DF6337" w:rsidRDefault="00C84CFA" w:rsidP="00616D5B">
      <w:r>
        <w:t xml:space="preserve">Een groot aantal van de onderstaande vragen die u mij stelt heeft betrekking op de feitelijke situatie op de camping, het lokale beleid en het handelen van de gemeente. </w:t>
      </w:r>
      <w:r w:rsidR="00DF6337">
        <w:t>Er is daarom contact gezocht met de gemeente. De informatie in de a</w:t>
      </w:r>
      <w:r>
        <w:t>ntwoord</w:t>
      </w:r>
      <w:r w:rsidR="00DF6337">
        <w:t>en op</w:t>
      </w:r>
      <w:r>
        <w:t xml:space="preserve"> de</w:t>
      </w:r>
      <w:r w:rsidR="00DF6337">
        <w:t>ze</w:t>
      </w:r>
      <w:r>
        <w:t xml:space="preserve"> vragen </w:t>
      </w:r>
      <w:r w:rsidR="00DF6337">
        <w:t>is dus afkomstig v</w:t>
      </w:r>
      <w:r>
        <w:t xml:space="preserve">an de gemeente. </w:t>
      </w:r>
    </w:p>
    <w:p w14:paraId="77CB3D0B" w14:textId="46592018" w:rsidR="00616D5B" w:rsidRDefault="00616D5B" w:rsidP="00616D5B">
      <w:pPr>
        <w:rPr>
          <w:rFonts w:ascii="Calibri" w:hAnsi="Calibri"/>
          <w:color w:val="auto"/>
          <w:sz w:val="22"/>
          <w:szCs w:val="22"/>
        </w:rPr>
      </w:pPr>
      <w:r>
        <w:t xml:space="preserve">De gemeente heeft naar aanleiding van een brand in een </w:t>
      </w:r>
      <w:proofErr w:type="spellStart"/>
      <w:r>
        <w:t>elektraverdeelkast</w:t>
      </w:r>
      <w:proofErr w:type="spellEnd"/>
      <w:r>
        <w:t xml:space="preserve"> een </w:t>
      </w:r>
      <w:proofErr w:type="spellStart"/>
      <w:r>
        <w:t>quickscan</w:t>
      </w:r>
      <w:proofErr w:type="spellEnd"/>
      <w:r>
        <w:t xml:space="preserve"> laten uitvoeren naar de veiligheid van de elektra op het terrein. De netbeheerder heeft een soortgelijke inspectie uitgevoerd. Op basis van hun eigen inspectie heeft de netbeheerder geconstateerd dat de bovengrondse stroomvoorziening onveilig was en besloten tot afsluiting.</w:t>
      </w:r>
    </w:p>
    <w:p w14:paraId="31CEE693" w14:textId="2DE43311" w:rsidR="00A9377F" w:rsidRPr="00A9377F" w:rsidRDefault="00A9377F" w:rsidP="00A9377F">
      <w:pPr>
        <w:rPr>
          <w:i/>
        </w:rPr>
      </w:pPr>
    </w:p>
    <w:p w14:paraId="438FF026" w14:textId="77777777" w:rsidR="000743CF" w:rsidRDefault="00A9377F" w:rsidP="00A9377F">
      <w:pPr>
        <w:rPr>
          <w:i/>
        </w:rPr>
      </w:pPr>
      <w:r w:rsidRPr="00A9377F">
        <w:rPr>
          <w:i/>
        </w:rPr>
        <w:t>3</w:t>
      </w:r>
      <w:r w:rsidRPr="00A9377F">
        <w:rPr>
          <w:i/>
        </w:rPr>
        <w:br/>
        <w:t>Klopt het dat de gemeente in een eerder stadium is gewaarschuwd voor de onveilige situatie, en waarom is toen niet ingegrepen door de gemeente? Kunt u uw antwoord toelichten?</w:t>
      </w:r>
    </w:p>
    <w:p w14:paraId="43874C39" w14:textId="77777777" w:rsidR="000743CF" w:rsidRDefault="000743CF" w:rsidP="000743CF">
      <w:pPr>
        <w:rPr>
          <w:i/>
        </w:rPr>
      </w:pPr>
    </w:p>
    <w:p w14:paraId="69705CA8" w14:textId="696EB713" w:rsidR="00A9377F" w:rsidRPr="00616D5B" w:rsidRDefault="00616D5B" w:rsidP="00616D5B">
      <w:pPr>
        <w:rPr>
          <w:rFonts w:ascii="Calibri" w:hAnsi="Calibri"/>
          <w:color w:val="auto"/>
          <w:sz w:val="22"/>
          <w:szCs w:val="22"/>
        </w:rPr>
      </w:pPr>
      <w:r>
        <w:t xml:space="preserve">Afgelopen jaren is een verbetertraject op het gebied van brandveiligheid ingezet. Hierbij is gehandeld conform het Vergunningverlening, Toezicht en Handhaving beleid van de gemeente Aa en Hunze, waarbij het leidend principe is dat het vertrouwen in en de eigen verantwoordelijkheid van de inwoner/ondernemer voorop staat. De beheerder van de camping toonde aan dat hij werkte aan de verbeterpunten in het traject. Hierdoor was er geen directe aanleiding om in te grijpen. </w:t>
      </w:r>
      <w:r w:rsidR="00A9377F" w:rsidRPr="000743CF">
        <w:rPr>
          <w:i/>
        </w:rPr>
        <w:br/>
      </w:r>
    </w:p>
    <w:p w14:paraId="169F8F45" w14:textId="3935AE33" w:rsidR="00A9377F" w:rsidRDefault="00A9377F" w:rsidP="00A9377F">
      <w:pPr>
        <w:rPr>
          <w:i/>
        </w:rPr>
      </w:pPr>
      <w:r w:rsidRPr="00A9377F">
        <w:rPr>
          <w:i/>
        </w:rPr>
        <w:t>4</w:t>
      </w:r>
      <w:r w:rsidRPr="00A9377F">
        <w:rPr>
          <w:i/>
        </w:rPr>
        <w:br/>
        <w:t>Hoe vaak heeft de gemeente het vakantiepark gecontroleerd op onveilige situaties, zoals met de elektriciteitsvoorziening, zijn er voldoende controles geweest en wat waren toen de bevindingen?</w:t>
      </w:r>
      <w:r w:rsidRPr="00A9377F">
        <w:rPr>
          <w:i/>
        </w:rPr>
        <w:br/>
      </w:r>
    </w:p>
    <w:p w14:paraId="6429991A" w14:textId="003D7EB2" w:rsidR="000743CF" w:rsidRDefault="00616D5B" w:rsidP="00616D5B">
      <w:r>
        <w:t>De gemeente</w:t>
      </w:r>
      <w:r w:rsidR="00364542">
        <w:t xml:space="preserve"> geeft aan de</w:t>
      </w:r>
      <w:r>
        <w:t xml:space="preserve"> afgelopen jaren meerdere controles uit</w:t>
      </w:r>
      <w:r w:rsidR="00364542">
        <w:t xml:space="preserve"> te hebben </w:t>
      </w:r>
      <w:r>
        <w:t>gevoerd op het terrein op het onderwerp brandveiligheid en permanente bewoning. Ter verbetering van de brandveiligheid zijn door de eigenaar maatregelen getroffen, ook in de verbetering van de elektra.</w:t>
      </w:r>
    </w:p>
    <w:p w14:paraId="63230B25" w14:textId="77777777" w:rsidR="000743CF" w:rsidRPr="000743CF" w:rsidRDefault="000743CF" w:rsidP="00A9377F"/>
    <w:p w14:paraId="024815AC" w14:textId="77777777" w:rsidR="00A9377F" w:rsidRDefault="00A9377F" w:rsidP="00A9377F">
      <w:pPr>
        <w:rPr>
          <w:i/>
        </w:rPr>
      </w:pPr>
      <w:r w:rsidRPr="00A9377F">
        <w:rPr>
          <w:i/>
        </w:rPr>
        <w:t>5</w:t>
      </w:r>
      <w:r w:rsidRPr="00A9377F">
        <w:rPr>
          <w:i/>
        </w:rPr>
        <w:br/>
        <w:t xml:space="preserve">Had de gemeente kunnen of moeten voorkomen dat de stroom werd afgesloten, </w:t>
      </w:r>
      <w:r w:rsidRPr="00A9377F">
        <w:rPr>
          <w:i/>
        </w:rPr>
        <w:lastRenderedPageBreak/>
        <w:t>nu de camping failliet is en de curator stelt dat er geen geld is? Kunt u uw antwoord toelichten?</w:t>
      </w:r>
    </w:p>
    <w:p w14:paraId="22742587" w14:textId="62B4162B" w:rsidR="00A9377F" w:rsidRDefault="00A9377F" w:rsidP="00A9377F">
      <w:pPr>
        <w:rPr>
          <w:i/>
        </w:rPr>
      </w:pPr>
    </w:p>
    <w:p w14:paraId="5CD06ECE" w14:textId="60F39BD2" w:rsidR="00A9377F" w:rsidRPr="00CD1923" w:rsidRDefault="00E374AC" w:rsidP="00A9377F">
      <w:r w:rsidRPr="00E374AC">
        <w:t xml:space="preserve">De gemeente heeft geen wettelijke zorgplicht om te voorkomen dat de stroom werd afgesloten. Zij staat buiten geschillen tussen afnemers en leveranciers van energie. Het is de wettelijke taak van de curator om in een situatie van faillissement </w:t>
      </w:r>
      <w:r w:rsidR="00A67E1F">
        <w:t>te bepalen hoe moet worden omgegaan met de lopende overeenkomsten</w:t>
      </w:r>
      <w:r w:rsidRPr="00E374AC">
        <w:t>.</w:t>
      </w:r>
      <w:r w:rsidR="00A9377F" w:rsidRPr="00A9377F">
        <w:rPr>
          <w:i/>
        </w:rPr>
        <w:br/>
      </w:r>
    </w:p>
    <w:p w14:paraId="266C53E9" w14:textId="77777777" w:rsidR="00616D5B" w:rsidRDefault="00A9377F" w:rsidP="00A9377F">
      <w:r w:rsidRPr="00A9377F">
        <w:rPr>
          <w:i/>
        </w:rPr>
        <w:t>6</w:t>
      </w:r>
      <w:r w:rsidRPr="00A9377F">
        <w:rPr>
          <w:i/>
        </w:rPr>
        <w:br/>
        <w:t>Welke wet- en regelgeving geldt voor het afsluiten van stroom op een al dan niet failliet vakantiepark? Zijn er verschillen tussen de rechten van huurders van chalets of eigenaren van grond en chalet? Kunt u uw antwoorden toelichten?</w:t>
      </w:r>
      <w:r w:rsidRPr="00A9377F">
        <w:rPr>
          <w:i/>
        </w:rPr>
        <w:br/>
      </w:r>
    </w:p>
    <w:p w14:paraId="4337BF9C" w14:textId="5CF578B7" w:rsidR="00A9377F" w:rsidRDefault="00616D5B" w:rsidP="00A9377F">
      <w:r w:rsidRPr="00616D5B">
        <w:t>De wet- en regelgeving maakt geen onderscheid naar huurder of eigenaar. Wel wordt onderscheid gemaakt naar afnemer. De meeste burgers vallen in de categorie kleinverbruiker als bedoeld in artikel 95a, eerste lid, van de Elektriciteitswet 1998. Deze groep wordt beschermd tegen het plotselinge afsluiting van energie. Dit is geregeld in de Regeling afsluitbeleid voor kleinverbruikers van elektriciteit en gas. Deze bescherming komt in hoofdlijnen erop neer dat bij het niet betalen van de energierekening de leverancier minimaal één herinnering dient te versturen. Verder dient de leverancier te wijzen op schuldhulpverlening. Als binnen 10 dagen na ontvangst van de afsluitingsbrief een betalingsregeling wordt getroffen wordt afsluiting gestaakt. Voor kwetsbare consumenten als bedoeld in de Regeling afsluitbeleid voor kleinverbruikers van elektriciteit en gas geldt aanvullende bescherming. Hetzelfde geldt voor afsluiting in de winterperiode die loopt van 1 oktober tot 1 april. Voor afnemers die niet vallen onder de categorie kleinverbruikers geldt deze bescherming niet.</w:t>
      </w:r>
    </w:p>
    <w:p w14:paraId="5024E5E3" w14:textId="1D135BEC" w:rsidR="00A3531C" w:rsidRDefault="00A3531C" w:rsidP="00A9377F"/>
    <w:p w14:paraId="1C4ACD0F" w14:textId="77777777" w:rsidR="00EF4409" w:rsidRDefault="00EF4409" w:rsidP="00EF4409">
      <w:r>
        <w:t xml:space="preserve">Daarnaast heeft een netbeheerder leveringsvoorwaarden waarin voorschriften zijn opgenomen over de staat van de elektrische installatie. </w:t>
      </w:r>
    </w:p>
    <w:p w14:paraId="7BD18656" w14:textId="77777777" w:rsidR="00EF4409" w:rsidRDefault="00EF4409" w:rsidP="00A9377F"/>
    <w:p w14:paraId="0ABA1C64" w14:textId="2D35963E" w:rsidR="00A3531C" w:rsidRDefault="00A3531C" w:rsidP="00A9377F">
      <w:r w:rsidRPr="00A3531C">
        <w:t>Indien zich op de camping kleinverbruikers met een eigen aansluiting bevinden die</w:t>
      </w:r>
      <w:r>
        <w:t xml:space="preserve"> </w:t>
      </w:r>
      <w:r w:rsidRPr="00A3531C">
        <w:t>wegens wanbetaling zijn afgesloten dan zou de gemeente, of aan de gemeente gelieerde organisaties, een rol kunnen spelen bij schuldhulpverlening. Gemeenten zijn op dit punt vrij in de invulling van hun beleid.</w:t>
      </w:r>
    </w:p>
    <w:p w14:paraId="67266A36" w14:textId="77777777" w:rsidR="00A3531C" w:rsidRPr="00A9377F" w:rsidRDefault="00A3531C" w:rsidP="00A9377F">
      <w:pPr>
        <w:rPr>
          <w:i/>
        </w:rPr>
      </w:pPr>
    </w:p>
    <w:p w14:paraId="4CBE974B" w14:textId="77777777" w:rsidR="00250B62" w:rsidRDefault="00A9377F" w:rsidP="00A9377F">
      <w:pPr>
        <w:rPr>
          <w:i/>
        </w:rPr>
      </w:pPr>
      <w:r w:rsidRPr="00A9377F">
        <w:rPr>
          <w:i/>
        </w:rPr>
        <w:t>7</w:t>
      </w:r>
      <w:r w:rsidRPr="00A9377F">
        <w:rPr>
          <w:i/>
        </w:rPr>
        <w:br/>
        <w:t>Bent u bereid om de gemeente en of de verhuurders van chalets erop aan te spreken dat de bovengrondse stroomvoorziening zo snel mogelijk hersteld moet worden, omdat mensen recht hebben op woongenot en de gemeente een zorgplicht heeft? Wanneer denkt u dat de stroomvoorziening hersteld zal zijn?</w:t>
      </w:r>
    </w:p>
    <w:p w14:paraId="46BEE6FF" w14:textId="77777777" w:rsidR="00250B62" w:rsidRDefault="00250B62" w:rsidP="00A9377F">
      <w:pPr>
        <w:rPr>
          <w:i/>
        </w:rPr>
      </w:pPr>
    </w:p>
    <w:p w14:paraId="24B09ACE" w14:textId="4A14EEE3" w:rsidR="00250B62" w:rsidRPr="00250B62" w:rsidRDefault="00E374AC" w:rsidP="00A9377F">
      <w:r w:rsidRPr="00E374AC">
        <w:t>De gemeente heeft geen wettelijke zorgplicht om te voorkomen dat de stroom werd afgesloten.</w:t>
      </w:r>
      <w:r w:rsidR="00CD1923">
        <w:t xml:space="preserve"> In dit geval is dat de verantwoordelijkheid van de campingeigenaar. Gezien </w:t>
      </w:r>
      <w:r w:rsidR="00A3531C">
        <w:t>het</w:t>
      </w:r>
      <w:r w:rsidR="00CD1923">
        <w:t xml:space="preserve"> faillissement </w:t>
      </w:r>
      <w:r w:rsidR="00A3531C">
        <w:t>verwacht ik niet dat de stroomvoorziening op korte termijn zal zijn hersteld.</w:t>
      </w:r>
    </w:p>
    <w:p w14:paraId="262FA655" w14:textId="77777777" w:rsidR="00A9377F" w:rsidRPr="00A9377F" w:rsidRDefault="00A9377F" w:rsidP="00A9377F">
      <w:pPr>
        <w:rPr>
          <w:i/>
        </w:rPr>
      </w:pPr>
    </w:p>
    <w:p w14:paraId="0D0CC806" w14:textId="77777777" w:rsidR="00A9377F" w:rsidRDefault="00A9377F" w:rsidP="00A9377F">
      <w:pPr>
        <w:rPr>
          <w:i/>
        </w:rPr>
      </w:pPr>
      <w:r w:rsidRPr="00A9377F">
        <w:rPr>
          <w:i/>
        </w:rPr>
        <w:lastRenderedPageBreak/>
        <w:t>8</w:t>
      </w:r>
      <w:r w:rsidRPr="00A9377F">
        <w:rPr>
          <w:i/>
        </w:rPr>
        <w:br/>
        <w:t>Klopt het dat er minimaal 66 permanente bewoners zijn op vakantiepark Anloo? Hoeveel van hen huren een chalet en hoeveel bezitten een chalet en hoeveel bezitten grond en een chalet?</w:t>
      </w:r>
    </w:p>
    <w:p w14:paraId="3E624A0C" w14:textId="77777777" w:rsidR="00A9377F" w:rsidRDefault="00A9377F" w:rsidP="00A9377F">
      <w:pPr>
        <w:rPr>
          <w:i/>
        </w:rPr>
      </w:pPr>
    </w:p>
    <w:p w14:paraId="5BBF8D38" w14:textId="49307F37" w:rsidR="00A9377F" w:rsidRPr="00A9377F" w:rsidRDefault="00616D5B" w:rsidP="00A9377F">
      <w:pPr>
        <w:rPr>
          <w:i/>
        </w:rPr>
      </w:pPr>
      <w:r>
        <w:t>Op 13 februari 2020 stonden 56 personen ingeschreven in de BRP. Dit kunnen zowel huurders als eigenaren van chalets en/of grond zijn. Er zijn 64 belastingplichtige eigenaren. Hiervan zijn er 4 eigenaren van grond met meerdere chalets en 60 individuele eigenaren van grond en/of chalet. Een chalet en/of grond kan meerdere eigenaren hebben, naast de belastingplichtige eigenaren. De eigenaren kunnen de grond en/of chalets aan anderen verhuren</w:t>
      </w:r>
      <w:r w:rsidR="00C84CFA">
        <w:t>.</w:t>
      </w:r>
      <w:r w:rsidR="00A9377F" w:rsidRPr="00A9377F">
        <w:rPr>
          <w:i/>
        </w:rPr>
        <w:br/>
      </w:r>
    </w:p>
    <w:p w14:paraId="21DDB19F" w14:textId="77777777" w:rsidR="000743CF" w:rsidRDefault="00A9377F" w:rsidP="00A9377F">
      <w:pPr>
        <w:rPr>
          <w:i/>
        </w:rPr>
      </w:pPr>
      <w:r w:rsidRPr="00A9377F">
        <w:rPr>
          <w:i/>
        </w:rPr>
        <w:t>9</w:t>
      </w:r>
      <w:r w:rsidRPr="00A9377F">
        <w:rPr>
          <w:i/>
        </w:rPr>
        <w:br/>
        <w:t>Is het waar dat gemeente(n) en/ of hulp- en welzijnsinstanties mensen soms op het vakantiepark hebben gewezen als mogelijkheid om er al dan niet tijdelijk te wonen? Hoe verhoudt zich dat tot het stop willen zetten van de permanente bewoning?</w:t>
      </w:r>
    </w:p>
    <w:p w14:paraId="2381ED3D" w14:textId="77777777" w:rsidR="000743CF" w:rsidRDefault="000743CF" w:rsidP="00A9377F">
      <w:pPr>
        <w:rPr>
          <w:i/>
        </w:rPr>
      </w:pPr>
    </w:p>
    <w:p w14:paraId="726B8131" w14:textId="3D6F0E82" w:rsidR="00616D5B" w:rsidRDefault="00616D5B" w:rsidP="00616D5B">
      <w:pPr>
        <w:rPr>
          <w:rFonts w:ascii="Calibri" w:hAnsi="Calibri"/>
          <w:color w:val="auto"/>
          <w:sz w:val="22"/>
          <w:szCs w:val="22"/>
        </w:rPr>
      </w:pPr>
      <w:r>
        <w:t xml:space="preserve">De gemeente </w:t>
      </w:r>
      <w:r w:rsidR="00364542">
        <w:t>geeft aan m</w:t>
      </w:r>
      <w:r>
        <w:t xml:space="preserve">ensen niet door </w:t>
      </w:r>
      <w:r w:rsidR="00364542">
        <w:t xml:space="preserve">te verwijzen </w:t>
      </w:r>
      <w:r>
        <w:t xml:space="preserve">naar een vakantiepark voor permanente bewoning. Het is </w:t>
      </w:r>
      <w:r w:rsidR="00364542">
        <w:t xml:space="preserve">wel </w:t>
      </w:r>
      <w:r>
        <w:t>voorstelbaar dat in het verleden in bijzondere gevallen is gewezen op de mogelijkheid van tijdelijk verblijf, waarbij mensen op de hoogte waren dat permanente bewoning niet toegestaan is. De gemeente</w:t>
      </w:r>
      <w:r w:rsidR="00364542">
        <w:t xml:space="preserve"> heeft mij daarnaast laten weten </w:t>
      </w:r>
      <w:r>
        <w:t xml:space="preserve">al een aantal jaren op </w:t>
      </w:r>
      <w:r w:rsidR="00364542">
        <w:t xml:space="preserve">te treden </w:t>
      </w:r>
      <w:r>
        <w:t>tegen permanente bewoning op het terrein</w:t>
      </w:r>
      <w:r>
        <w:rPr>
          <w:i/>
          <w:iCs/>
        </w:rPr>
        <w:t>.</w:t>
      </w:r>
      <w:r>
        <w:t xml:space="preserve"> Desalniettemin zijn er situaties van permanente bewoning ontstaan, al dan niet vanuit eerdere tijdelijke bewoning. </w:t>
      </w:r>
    </w:p>
    <w:p w14:paraId="214816A9" w14:textId="77777777" w:rsidR="00616D5B" w:rsidRDefault="00616D5B" w:rsidP="00616D5B"/>
    <w:p w14:paraId="659A0D8F" w14:textId="4B926DCE" w:rsidR="00616D5B" w:rsidRDefault="00616D5B" w:rsidP="00616D5B">
      <w:pPr>
        <w:rPr>
          <w:i/>
          <w:iCs/>
        </w:rPr>
      </w:pPr>
      <w:r>
        <w:t xml:space="preserve">Na het doorlopen van een minnelijk traject op recreatiepark Anloo is in 2016 gestart met het handhavend optreden (met last onder dwangsom) tegen permanente bewoning van recreatieverblijven in de gemeente Aa en Hunze. Deze aanpak vindt </w:t>
      </w:r>
      <w:proofErr w:type="spellStart"/>
      <w:r>
        <w:t>gemeentebreed</w:t>
      </w:r>
      <w:proofErr w:type="spellEnd"/>
      <w:r>
        <w:t xml:space="preserve"> en gefaseerd plaats.</w:t>
      </w:r>
    </w:p>
    <w:p w14:paraId="2E290926" w14:textId="0EC4174B" w:rsidR="00E374AC" w:rsidRDefault="00A9377F" w:rsidP="00A9377F">
      <w:pPr>
        <w:rPr>
          <w:i/>
        </w:rPr>
      </w:pPr>
      <w:r w:rsidRPr="00A9377F">
        <w:rPr>
          <w:i/>
        </w:rPr>
        <w:br/>
        <w:t>10</w:t>
      </w:r>
      <w:r w:rsidRPr="00A9377F">
        <w:rPr>
          <w:i/>
        </w:rPr>
        <w:br/>
        <w:t>Hoe lang zijn de wachtlijsten voor een sociale huurwoning in de gemeente Aa en Hunze?</w:t>
      </w:r>
    </w:p>
    <w:p w14:paraId="13BE3F23" w14:textId="77777777" w:rsidR="00C84CFA" w:rsidRDefault="00C84CFA" w:rsidP="00A9377F">
      <w:pPr>
        <w:rPr>
          <w:i/>
        </w:rPr>
      </w:pPr>
    </w:p>
    <w:p w14:paraId="403EDA97" w14:textId="5BF7A093" w:rsidR="00A9377F" w:rsidRPr="00A9377F" w:rsidRDefault="00E374AC" w:rsidP="00A9377F">
      <w:pPr>
        <w:rPr>
          <w:i/>
        </w:rPr>
      </w:pPr>
      <w:r>
        <w:t xml:space="preserve">Ten tijde van het uitvoeren van het onderzoek naar wachtlijsten had de gemeente Aa en Hunze geen gezamenlijk </w:t>
      </w:r>
      <w:proofErr w:type="spellStart"/>
      <w:r>
        <w:t>woonruimteverdeelsysteem</w:t>
      </w:r>
      <w:proofErr w:type="spellEnd"/>
      <w:r>
        <w:t>. Er is daarom geen informatie over de wachttijd in deze gemeente.</w:t>
      </w:r>
      <w:r w:rsidR="00A9377F" w:rsidRPr="00A9377F">
        <w:rPr>
          <w:i/>
        </w:rPr>
        <w:br/>
      </w:r>
    </w:p>
    <w:p w14:paraId="4654BA2E" w14:textId="77777777" w:rsidR="00A9377F" w:rsidRDefault="00A9377F" w:rsidP="00A9377F">
      <w:pPr>
        <w:rPr>
          <w:i/>
        </w:rPr>
      </w:pPr>
      <w:r w:rsidRPr="00A9377F">
        <w:rPr>
          <w:i/>
        </w:rPr>
        <w:t>11</w:t>
      </w:r>
      <w:r w:rsidRPr="00A9377F">
        <w:rPr>
          <w:i/>
        </w:rPr>
        <w:br/>
        <w:t>Wat heeft de gemeente tot nu toe gedaan om te zorgen voor een behulpzame aanpak, wat een randvoorwaarde was van de gemeenteraad om de permanente bewoning te beëindigen? Hoe verhoudt deze randvoorwaarde zich tot de woorden van de burgemeester die stelt dat bewoners zelf verantwoordelijk zijn voor een ander onderdak? 2) 3)</w:t>
      </w:r>
      <w:r w:rsidRPr="00A9377F">
        <w:rPr>
          <w:i/>
        </w:rPr>
        <w:br/>
      </w:r>
    </w:p>
    <w:p w14:paraId="3B77630F" w14:textId="1B4AB8E6" w:rsidR="00E264A9" w:rsidRDefault="00E264A9" w:rsidP="00A9377F">
      <w:r>
        <w:t>De gemeente</w:t>
      </w:r>
      <w:r w:rsidR="00364542">
        <w:t xml:space="preserve"> laat weten dat zij</w:t>
      </w:r>
      <w:r>
        <w:t xml:space="preserve"> met multidisciplinaire teams alle chalets en caravans </w:t>
      </w:r>
      <w:r w:rsidR="00364542">
        <w:t xml:space="preserve">hebben </w:t>
      </w:r>
      <w:r>
        <w:t xml:space="preserve">bezocht om de zorg en hulpvragen in kaart te brengen en bewoners te ondersteunen bij het zoeken naar oplossingen. Voor mensen met een </w:t>
      </w:r>
      <w:r>
        <w:lastRenderedPageBreak/>
        <w:t xml:space="preserve">zorgvraag en bij mensen waar een acuut onveilige situatie </w:t>
      </w:r>
      <w:r w:rsidR="00364542">
        <w:t>is hulp aangeboden en in sommige gevallen ook alternatieve huisvesting. Niet iedereen heeft gebruik gemaakt van dit aanbod.</w:t>
      </w:r>
      <w:r>
        <w:t xml:space="preserve"> </w:t>
      </w:r>
    </w:p>
    <w:p w14:paraId="6E2002F3" w14:textId="77777777" w:rsidR="00E264A9" w:rsidRPr="00A9377F" w:rsidRDefault="00E264A9" w:rsidP="00A9377F">
      <w:pPr>
        <w:rPr>
          <w:i/>
        </w:rPr>
      </w:pPr>
    </w:p>
    <w:p w14:paraId="5D1E0F93" w14:textId="77777777" w:rsidR="006B5C82" w:rsidRDefault="00A9377F" w:rsidP="00A9377F">
      <w:pPr>
        <w:rPr>
          <w:i/>
        </w:rPr>
      </w:pPr>
      <w:r w:rsidRPr="00A9377F">
        <w:rPr>
          <w:i/>
        </w:rPr>
        <w:t>12</w:t>
      </w:r>
      <w:r w:rsidRPr="00A9377F">
        <w:rPr>
          <w:i/>
        </w:rPr>
        <w:br/>
        <w:t>Wat is uw reactie op de op handen zijnde ontruiming van vakantiepark De Groene Heuvels in Beuningen, ten tijde van een wooncrisis, waar gezinnen met kinderen bij betrokken zijn? 4)</w:t>
      </w:r>
    </w:p>
    <w:p w14:paraId="6548586F" w14:textId="77777777" w:rsidR="006B5C82" w:rsidRDefault="006B5C82" w:rsidP="00A9377F">
      <w:pPr>
        <w:rPr>
          <w:i/>
        </w:rPr>
      </w:pPr>
    </w:p>
    <w:p w14:paraId="66B01CB2" w14:textId="77777777" w:rsidR="00364542" w:rsidRDefault="00364542" w:rsidP="00A9377F">
      <w:r>
        <w:t xml:space="preserve">De gemeente laat mij weten dat er geen sprake is van een directe ontruiming, maar dat er in een aantal gevallen over kan worden gegaan tot het opleggen van een dwangsom. </w:t>
      </w:r>
    </w:p>
    <w:p w14:paraId="237598F5" w14:textId="27B505E6" w:rsidR="00A9377F" w:rsidRPr="00A9377F" w:rsidRDefault="00E27D00" w:rsidP="00A9377F">
      <w:pPr>
        <w:rPr>
          <w:i/>
        </w:rPr>
      </w:pPr>
      <w:r>
        <w:t xml:space="preserve">De gekozen aanpak voor een vakantiepark is en blijft een keuze van de gemeenten. Ik vind wel dat een gemeente bij die keuze alle verschillende aspecten mee moet nemen en dus ook de situatie van bewoners op het park. </w:t>
      </w:r>
      <w:r w:rsidR="00A55C20">
        <w:t xml:space="preserve">Ik verwacht dan ook dat de gemeente rekening houdt met de bewoners en hun mogelijkheden op de woningmarkt. </w:t>
      </w:r>
      <w:r w:rsidR="00A9377F" w:rsidRPr="00A9377F">
        <w:rPr>
          <w:i/>
        </w:rPr>
        <w:br/>
      </w:r>
    </w:p>
    <w:p w14:paraId="1A28D320" w14:textId="6FE62822" w:rsidR="00E374AC" w:rsidRDefault="00A9377F" w:rsidP="00A9377F">
      <w:pPr>
        <w:rPr>
          <w:i/>
        </w:rPr>
      </w:pPr>
      <w:r w:rsidRPr="00A9377F">
        <w:rPr>
          <w:i/>
        </w:rPr>
        <w:t>13</w:t>
      </w:r>
      <w:r w:rsidRPr="00A9377F">
        <w:rPr>
          <w:i/>
        </w:rPr>
        <w:br/>
        <w:t>Hoe lang zijn de wachtlijsten voor een sociale huurwoning in de gemeente Beuningen?</w:t>
      </w:r>
    </w:p>
    <w:p w14:paraId="6B9E87D3" w14:textId="77777777" w:rsidR="00C84CFA" w:rsidRDefault="00C84CFA" w:rsidP="00A9377F">
      <w:pPr>
        <w:rPr>
          <w:i/>
        </w:rPr>
      </w:pPr>
    </w:p>
    <w:p w14:paraId="7179A16E" w14:textId="1CCBF675" w:rsidR="00A9377F" w:rsidRPr="00A9377F" w:rsidRDefault="00E374AC" w:rsidP="00A9377F">
      <w:pPr>
        <w:rPr>
          <w:i/>
        </w:rPr>
      </w:pPr>
      <w:r>
        <w:t xml:space="preserve">De gemeente Beuningen valt onder de regio Arnhem/Nijmegen. Uit onderzoek van </w:t>
      </w:r>
      <w:proofErr w:type="spellStart"/>
      <w:r>
        <w:t>Rigo</w:t>
      </w:r>
      <w:proofErr w:type="spellEnd"/>
      <w:r>
        <w:t xml:space="preserve"> in 2019 blijkt dat de gemiddelde inschrijfduur bij toewijzing 13,7 jaar was in deze regio. De effectieve zoekduur is onbekend.</w:t>
      </w:r>
      <w:r w:rsidR="00A9377F" w:rsidRPr="00A9377F">
        <w:rPr>
          <w:i/>
        </w:rPr>
        <w:br/>
      </w:r>
    </w:p>
    <w:p w14:paraId="6232DC2A" w14:textId="77777777" w:rsidR="00E27D00" w:rsidRDefault="00A9377F" w:rsidP="00A9377F">
      <w:pPr>
        <w:rPr>
          <w:i/>
        </w:rPr>
      </w:pPr>
      <w:r w:rsidRPr="00A9377F">
        <w:rPr>
          <w:i/>
        </w:rPr>
        <w:t>14</w:t>
      </w:r>
      <w:r w:rsidRPr="00A9377F">
        <w:rPr>
          <w:i/>
        </w:rPr>
        <w:br/>
        <w:t>Welke ‘integrale maatwerkoplossingen’ biedt de gemeente Beuningen, aangezien u in antwoord op eerdere Kamervragen daarvan uitging? 5)</w:t>
      </w:r>
    </w:p>
    <w:p w14:paraId="543523FA" w14:textId="77777777" w:rsidR="00E27D00" w:rsidRDefault="00E27D00" w:rsidP="00A9377F">
      <w:pPr>
        <w:rPr>
          <w:i/>
        </w:rPr>
      </w:pPr>
    </w:p>
    <w:p w14:paraId="798A693A" w14:textId="77777777" w:rsidR="006E50F0" w:rsidRDefault="00E27D00" w:rsidP="00A9377F">
      <w:r>
        <w:t>In eerdere beantwoording heb ik aangegeven dat ik verwacht dat gemeenten zoeken naar integrale maatwerkoplossingen.</w:t>
      </w:r>
      <w:r w:rsidR="00A3531C">
        <w:t xml:space="preserve"> De gemeente Beuningen heeft aangegeven dat </w:t>
      </w:r>
      <w:r w:rsidR="006E50F0">
        <w:t xml:space="preserve">bewoners een brief hebben gehad met informatie over </w:t>
      </w:r>
      <w:r w:rsidR="00A3531C">
        <w:t xml:space="preserve">het Sociaal Team om te helpen bij zorg, begeleiding en crisisopvang. </w:t>
      </w:r>
    </w:p>
    <w:p w14:paraId="15B21D2B" w14:textId="41A89A1D" w:rsidR="00A9377F" w:rsidRPr="006E50F0" w:rsidRDefault="006E50F0" w:rsidP="00A9377F">
      <w:r>
        <w:t>Daarnaast geeft de gemeente aan dat i</w:t>
      </w:r>
      <w:r w:rsidRPr="006E50F0">
        <w:t xml:space="preserve">n de bezwaarprocedure wordt gekeken naar de persoonlijke omstandigheden. Mocht dit aanleiding geven tot een andere afweging, dan geeft de onafhankelijke bezwarencommissie dat in hun advies aan het college aan. Het college volgt in bijna alle gevallen het advies van de commissie. </w:t>
      </w:r>
      <w:r w:rsidR="00A9377F" w:rsidRPr="006E50F0">
        <w:br/>
      </w:r>
    </w:p>
    <w:p w14:paraId="6D15AAF3" w14:textId="77777777" w:rsidR="00172644" w:rsidRDefault="00A9377F" w:rsidP="00A9377F">
      <w:pPr>
        <w:rPr>
          <w:i/>
        </w:rPr>
      </w:pPr>
      <w:r w:rsidRPr="00A9377F">
        <w:rPr>
          <w:i/>
        </w:rPr>
        <w:t>15</w:t>
      </w:r>
      <w:r w:rsidRPr="00A9377F">
        <w:rPr>
          <w:i/>
        </w:rPr>
        <w:br/>
        <w:t>Op welke manier(en) geeft u invulling aan doelstelling 2 van uw Actie-agenda Vakantieparken 2018-2020 waarin u stelt samen met partners op zoek te gaan naar passende oplossingen voor mensen die nu op parken wonen of daar om uiteenlopende redenen terecht zijn gekomen? 6) Zowel algemeen, als specifiek gerelateerd tot Anloo en De Groene Heuvels?</w:t>
      </w:r>
    </w:p>
    <w:p w14:paraId="734C0C2F" w14:textId="77777777" w:rsidR="00172644" w:rsidRDefault="00172644" w:rsidP="00A9377F">
      <w:pPr>
        <w:rPr>
          <w:i/>
        </w:rPr>
      </w:pPr>
    </w:p>
    <w:p w14:paraId="4EF36A2F" w14:textId="69F06D1A" w:rsidR="002B094E" w:rsidRDefault="00172644" w:rsidP="00A9377F">
      <w:r>
        <w:t xml:space="preserve">Om er voor te zorgen dat mensen een passende huisvestingsoplossing </w:t>
      </w:r>
      <w:r w:rsidR="00486EA8">
        <w:t xml:space="preserve">zet ik vol in op het bouwen van meer betaalbare woningen. Daarvoor zijn onder andere de </w:t>
      </w:r>
      <w:r w:rsidR="00486EA8">
        <w:lastRenderedPageBreak/>
        <w:t xml:space="preserve">woondeals gesloten, is de woningbouwimpuls van 1 miljard beschikbaar en </w:t>
      </w:r>
      <w:r w:rsidR="007467DE">
        <w:t xml:space="preserve">stimuleer ik ook de bouw van </w:t>
      </w:r>
      <w:proofErr w:type="spellStart"/>
      <w:r w:rsidR="007467DE">
        <w:t>flexwoningen</w:t>
      </w:r>
      <w:proofErr w:type="spellEnd"/>
      <w:r w:rsidR="00486EA8">
        <w:t xml:space="preserve">. </w:t>
      </w:r>
    </w:p>
    <w:p w14:paraId="477C5418" w14:textId="22165AE9" w:rsidR="00A9377F" w:rsidRPr="00A9377F" w:rsidRDefault="002B094E" w:rsidP="00A9377F">
      <w:pPr>
        <w:rPr>
          <w:i/>
        </w:rPr>
      </w:pPr>
      <w:r>
        <w:t>Gemeenten gaan daarnaast over hun eigen woonbeleid en kijken naar hun eigen woningbehoefte om een programmering op te stellen. Ik verwacht dat zij daarbij ook rekening houden met mensen die nu op een vakantiepark wonen.</w:t>
      </w:r>
      <w:r w:rsidR="00364542">
        <w:t xml:space="preserve"> Indien gemeente behoefte hebben aan ondersteuning hierbij, kunnen zij zich aanmelden voor </w:t>
      </w:r>
      <w:r w:rsidR="007467DE">
        <w:t>een</w:t>
      </w:r>
      <w:r w:rsidR="00364542">
        <w:t xml:space="preserve"> Versnellingskamer </w:t>
      </w:r>
      <w:proofErr w:type="spellStart"/>
      <w:r w:rsidR="00364542">
        <w:t>Flexwonen</w:t>
      </w:r>
      <w:proofErr w:type="spellEnd"/>
      <w:r w:rsidR="00364542">
        <w:t>.</w:t>
      </w:r>
      <w:r w:rsidR="00A9377F" w:rsidRPr="00A9377F">
        <w:rPr>
          <w:i/>
        </w:rPr>
        <w:br/>
      </w:r>
    </w:p>
    <w:p w14:paraId="07B301A7" w14:textId="77777777" w:rsidR="00A9377F" w:rsidRDefault="00A9377F" w:rsidP="00A9377F">
      <w:pPr>
        <w:rPr>
          <w:i/>
        </w:rPr>
      </w:pPr>
      <w:r w:rsidRPr="00A9377F">
        <w:rPr>
          <w:i/>
        </w:rPr>
        <w:t>16</w:t>
      </w:r>
      <w:r w:rsidRPr="00A9377F">
        <w:rPr>
          <w:i/>
        </w:rPr>
        <w:br/>
        <w:t>Waarom zouden u en/ of een gemeente nú overgaan tot een ontruiming ten tijde van woningnood en tijdens de loopduur van de Actie-Agenda Vakantieparken, terwijl er jarenlang niet gehandhaafd is op illegale bewoning, zoals bijvoorbeeld in Beuningen het geval is?</w:t>
      </w:r>
      <w:r w:rsidRPr="00A9377F">
        <w:rPr>
          <w:i/>
        </w:rPr>
        <w:br/>
      </w:r>
    </w:p>
    <w:p w14:paraId="79530A7A" w14:textId="085A538B" w:rsidR="00E0355D" w:rsidRDefault="00E0355D" w:rsidP="00A9377F">
      <w:r>
        <w:t>Ik besluit niet om een vakantiepark te ontruimen. Wanneer een gemeente dat doet kan dat – ook in het kader van de Actie-Agenda Vakantieparken – de uitkomst zijn van een weloverwogen keuze. Er zijn immers ook vakantieparken die absoluut niet gesc</w:t>
      </w:r>
      <w:r w:rsidR="00364542">
        <w:t>hikt zijn om permanent te wonen en</w:t>
      </w:r>
      <w:r>
        <w:t xml:space="preserve"> waar </w:t>
      </w:r>
      <w:r w:rsidR="00364542">
        <w:t xml:space="preserve">door de gemeente en haar partners </w:t>
      </w:r>
      <w:r>
        <w:t xml:space="preserve">gezocht is naar alternatieve oplossingen voor bewoners. </w:t>
      </w:r>
    </w:p>
    <w:p w14:paraId="01C5EDF9" w14:textId="77777777" w:rsidR="00E0355D" w:rsidRPr="00E0355D" w:rsidRDefault="00E0355D" w:rsidP="00A9377F"/>
    <w:p w14:paraId="2147227B" w14:textId="77777777" w:rsidR="00E0355D" w:rsidRDefault="00A9377F" w:rsidP="00A9377F">
      <w:pPr>
        <w:rPr>
          <w:i/>
        </w:rPr>
      </w:pPr>
      <w:r w:rsidRPr="00A9377F">
        <w:rPr>
          <w:i/>
        </w:rPr>
        <w:t>17</w:t>
      </w:r>
      <w:r w:rsidRPr="00A9377F">
        <w:rPr>
          <w:i/>
        </w:rPr>
        <w:br/>
        <w:t>Deelt u de mening dat een sluiting van een vakantiepark of een ontruiming van (oudere, kwetsbare of minderjarige) bewoners zonder betaalbaar alternatief voorkomen moet worden? Hoe gaat u hiervoor zorgen?</w:t>
      </w:r>
    </w:p>
    <w:p w14:paraId="410284EE" w14:textId="77777777" w:rsidR="00E0355D" w:rsidRDefault="00E0355D" w:rsidP="00A9377F">
      <w:pPr>
        <w:rPr>
          <w:i/>
        </w:rPr>
      </w:pPr>
    </w:p>
    <w:p w14:paraId="524976C6" w14:textId="36D74DFF" w:rsidR="00364542" w:rsidRDefault="001776EC" w:rsidP="00A9377F">
      <w:r>
        <w:t xml:space="preserve">Handhaving zonder aandacht voor de situatie van permanente bewoners hoort niet bij de integrale aanpak die is afgesproken in de actie-agenda. </w:t>
      </w:r>
      <w:r w:rsidR="00364542">
        <w:t xml:space="preserve">Daarbij geldt uiteraard dat er onderscheid gemaakt kan worden tussen verschillende groepen bewoners. Mensen die met criminele intenties op een vakantiepark wonen zullen een andere </w:t>
      </w:r>
      <w:r w:rsidR="006A7433">
        <w:t>aanpak vragen dan mensen die het vakantiepark als laatste oplossing hebben gekozen.</w:t>
      </w:r>
      <w:r w:rsidR="00364542" w:rsidRPr="00364542">
        <w:t xml:space="preserve"> </w:t>
      </w:r>
      <w:r w:rsidR="00364542">
        <w:t xml:space="preserve">Ik verwacht dat overheden hun verantwoordelijkheid nemen </w:t>
      </w:r>
      <w:r w:rsidR="00364542" w:rsidRPr="00E0355D">
        <w:t>door bijvoorbeeld bij sluiting van een vakantiepark kwetsbare mensen te ondersteunen bij het vinden van alternatieve (semi-) structurele huisvesting</w:t>
      </w:r>
      <w:r w:rsidR="00364542">
        <w:t>.</w:t>
      </w:r>
    </w:p>
    <w:p w14:paraId="6E7C2D32" w14:textId="77777777" w:rsidR="00364542" w:rsidRDefault="00364542" w:rsidP="00A9377F"/>
    <w:p w14:paraId="18B26A71" w14:textId="436AAD03" w:rsidR="00A9377F" w:rsidRPr="00A9377F" w:rsidRDefault="001776EC" w:rsidP="00A9377F">
      <w:pPr>
        <w:rPr>
          <w:i/>
        </w:rPr>
      </w:pPr>
      <w:r>
        <w:t>Bij vragen over specifieke gemeenten, doe ik altijd navraag bij de desbetreffende gemeente. Ik spreek hen daarbij ook aan op hun verantwoordelijkheden.</w:t>
      </w:r>
      <w:r w:rsidR="00A9377F" w:rsidRPr="00A9377F">
        <w:rPr>
          <w:i/>
        </w:rPr>
        <w:br/>
      </w:r>
    </w:p>
    <w:p w14:paraId="0FAA2B93" w14:textId="77777777" w:rsidR="0086663C" w:rsidRDefault="00A9377F" w:rsidP="00A9377F">
      <w:pPr>
        <w:rPr>
          <w:i/>
        </w:rPr>
      </w:pPr>
      <w:r w:rsidRPr="00A9377F">
        <w:rPr>
          <w:i/>
        </w:rPr>
        <w:t>18</w:t>
      </w:r>
      <w:r w:rsidRPr="00A9377F">
        <w:rPr>
          <w:i/>
        </w:rPr>
        <w:br/>
        <w:t>Kunt u per vraag antwoorden en gelieve niet clusteren?</w:t>
      </w:r>
    </w:p>
    <w:p w14:paraId="0E565490" w14:textId="77777777" w:rsidR="00E0355D" w:rsidRDefault="00E0355D" w:rsidP="00A9377F">
      <w:pPr>
        <w:rPr>
          <w:i/>
        </w:rPr>
      </w:pPr>
    </w:p>
    <w:p w14:paraId="20F6C798" w14:textId="77777777" w:rsidR="00E0355D" w:rsidRPr="00E0355D" w:rsidRDefault="00E0355D" w:rsidP="00A9377F">
      <w:r>
        <w:t>Ja.</w:t>
      </w:r>
    </w:p>
    <w:sectPr w:rsidR="00E0355D" w:rsidRPr="00E0355D">
      <w:headerReference w:type="even" r:id="rId11"/>
      <w:headerReference w:type="default" r:id="rId12"/>
      <w:footerReference w:type="even" r:id="rId13"/>
      <w:footerReference w:type="default" r:id="rId14"/>
      <w:headerReference w:type="first" r:id="rId15"/>
      <w:footerReference w:type="first" r:id="rId16"/>
      <w:pgSz w:w="11905" w:h="16837"/>
      <w:pgMar w:top="3966" w:right="2822" w:bottom="1081" w:left="1580"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34F88" w14:textId="77777777" w:rsidR="00261E1C" w:rsidRDefault="00261E1C">
      <w:pPr>
        <w:spacing w:line="240" w:lineRule="auto"/>
      </w:pPr>
      <w:r>
        <w:separator/>
      </w:r>
    </w:p>
  </w:endnote>
  <w:endnote w:type="continuationSeparator" w:id="0">
    <w:p w14:paraId="2D01D08B" w14:textId="77777777" w:rsidR="00261E1C" w:rsidRDefault="00261E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18483" w14:textId="77777777" w:rsidR="00200A9F" w:rsidRDefault="00200A9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F48C" w14:textId="77777777" w:rsidR="00200A9F" w:rsidRDefault="00200A9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0231F" w14:textId="77777777" w:rsidR="0086663C" w:rsidRDefault="0086663C">
    <w:pPr>
      <w:pStyle w:val="MarginlessContaine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8B54D" w14:textId="77777777" w:rsidR="00261E1C" w:rsidRDefault="00261E1C">
      <w:pPr>
        <w:spacing w:line="240" w:lineRule="auto"/>
      </w:pPr>
      <w:r>
        <w:separator/>
      </w:r>
    </w:p>
  </w:footnote>
  <w:footnote w:type="continuationSeparator" w:id="0">
    <w:p w14:paraId="3620D52C" w14:textId="77777777" w:rsidR="00261E1C" w:rsidRDefault="00261E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CDD81" w14:textId="77777777" w:rsidR="00200A9F" w:rsidRDefault="00200A9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D99F8" w14:textId="77777777" w:rsidR="0086663C" w:rsidRDefault="00DC6E31">
    <w:pPr>
      <w:pStyle w:val="MarginlessContainer"/>
    </w:pPr>
    <w:r>
      <w:rPr>
        <w:noProof/>
      </w:rPr>
      <mc:AlternateContent>
        <mc:Choice Requires="wps">
          <w:drawing>
            <wp:anchor distT="0" distB="0" distL="0" distR="0" simplePos="0" relativeHeight="251651584" behindDoc="0" locked="1" layoutInCell="1" allowOverlap="1" wp14:anchorId="5746E103" wp14:editId="55331518">
              <wp:simplePos x="0" y="0"/>
              <wp:positionH relativeFrom="page">
                <wp:posOffset>1006475</wp:posOffset>
              </wp:positionH>
              <wp:positionV relativeFrom="page">
                <wp:posOffset>10223500</wp:posOffset>
              </wp:positionV>
              <wp:extent cx="1799589" cy="152400"/>
              <wp:effectExtent l="0" t="0" r="0" b="0"/>
              <wp:wrapNone/>
              <wp:docPr id="11"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14:paraId="20A3954F" w14:textId="77777777" w:rsidR="00412169" w:rsidRDefault="00412169"/>
                      </w:txbxContent>
                    </wps:txbx>
                    <wps:bodyPr vert="horz" wrap="square" lIns="0" tIns="0" rIns="0" bIns="0" anchor="t" anchorCtr="0"/>
                  </wps:wsp>
                </a:graphicData>
              </a:graphic>
            </wp:anchor>
          </w:drawing>
        </mc:Choice>
        <mc:Fallback>
          <w:pict>
            <v:shapetype w14:anchorId="5746E103"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5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zV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ftlHObQBAABIAwAADgAAAAAAAAAAAAAAAAAuAgAAZHJzL2Uy&#10;b0RvYy54bWxQSwECLQAUAAYACAAAACEAGWxxseEAAAANAQAADwAAAAAAAAAAAAAAAAAOBAAAZHJz&#10;L2Rvd25yZXYueG1sUEsFBgAAAAAEAAQA8wAAABwFAAAAAA==&#10;" filled="f" stroked="f">
              <v:textbox inset="0,0,0,0">
                <w:txbxContent>
                  <w:p w14:paraId="20A3954F" w14:textId="77777777" w:rsidR="00412169" w:rsidRDefault="00412169"/>
                </w:txbxContent>
              </v:textbox>
              <w10:wrap anchorx="page" anchory="page"/>
              <w10:anchorlock/>
            </v:shape>
          </w:pict>
        </mc:Fallback>
      </mc:AlternateContent>
    </w:r>
    <w:r>
      <w:rPr>
        <w:noProof/>
      </w:rPr>
      <mc:AlternateContent>
        <mc:Choice Requires="wps">
          <w:drawing>
            <wp:anchor distT="0" distB="0" distL="0" distR="0" simplePos="0" relativeHeight="251652608" behindDoc="0" locked="1" layoutInCell="1" allowOverlap="1" wp14:anchorId="23BD0DDE" wp14:editId="26C9B074">
              <wp:simplePos x="0" y="0"/>
              <wp:positionH relativeFrom="page">
                <wp:posOffset>5932170</wp:posOffset>
              </wp:positionH>
              <wp:positionV relativeFrom="page">
                <wp:posOffset>10223500</wp:posOffset>
              </wp:positionV>
              <wp:extent cx="1247775" cy="143510"/>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14:paraId="2C265E44" w14:textId="4E8974C8" w:rsidR="0086663C" w:rsidRDefault="00DC6E31">
                          <w:pPr>
                            <w:pStyle w:val="Referentiegegevens"/>
                          </w:pPr>
                          <w:r>
                            <w:t xml:space="preserve">Pagina </w:t>
                          </w:r>
                          <w:r>
                            <w:fldChar w:fldCharType="begin"/>
                          </w:r>
                          <w:r>
                            <w:instrText>PAGE</w:instrText>
                          </w:r>
                          <w:r>
                            <w:fldChar w:fldCharType="separate"/>
                          </w:r>
                          <w:r w:rsidR="00F05447">
                            <w:rPr>
                              <w:noProof/>
                            </w:rPr>
                            <w:t>2</w:t>
                          </w:r>
                          <w:r>
                            <w:fldChar w:fldCharType="end"/>
                          </w:r>
                          <w:r>
                            <w:t xml:space="preserve"> van </w:t>
                          </w:r>
                          <w:r>
                            <w:fldChar w:fldCharType="begin"/>
                          </w:r>
                          <w:r>
                            <w:instrText>NUMPAGES</w:instrText>
                          </w:r>
                          <w:r>
                            <w:fldChar w:fldCharType="separate"/>
                          </w:r>
                          <w:r w:rsidR="00F05447">
                            <w:rPr>
                              <w:noProof/>
                            </w:rPr>
                            <w:t>6</w:t>
                          </w:r>
                          <w:r>
                            <w:fldChar w:fldCharType="end"/>
                          </w:r>
                        </w:p>
                      </w:txbxContent>
                    </wps:txbx>
                    <wps:bodyPr vert="horz" wrap="square" lIns="0" tIns="0" rIns="0" bIns="0" anchor="t" anchorCtr="0"/>
                  </wps:wsp>
                </a:graphicData>
              </a:graphic>
            </wp:anchor>
          </w:drawing>
        </mc:Choice>
        <mc:Fallback>
          <w:pict>
            <v:shape w14:anchorId="23BD0DDE" id="Paginanummer vervolgpagina"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" filled="f" stroked="f">
              <v:textbox inset="0,0,0,0">
                <w:txbxContent>
                  <w:p w14:paraId="2C265E44" w14:textId="4E8974C8" w:rsidR="0086663C" w:rsidRDefault="00DC6E31">
                    <w:pPr>
                      <w:pStyle w:val="Referentiegegevens"/>
                    </w:pPr>
                    <w:r>
                      <w:t xml:space="preserve">Pagina </w:t>
                    </w:r>
                    <w:r>
                      <w:fldChar w:fldCharType="begin"/>
                    </w:r>
                    <w:r>
                      <w:instrText>PAGE</w:instrText>
                    </w:r>
                    <w:r>
                      <w:fldChar w:fldCharType="separate"/>
                    </w:r>
                    <w:r w:rsidR="00F05447">
                      <w:rPr>
                        <w:noProof/>
                      </w:rPr>
                      <w:t>2</w:t>
                    </w:r>
                    <w:r>
                      <w:fldChar w:fldCharType="end"/>
                    </w:r>
                    <w:r>
                      <w:t xml:space="preserve"> van </w:t>
                    </w:r>
                    <w:r>
                      <w:fldChar w:fldCharType="begin"/>
                    </w:r>
                    <w:r>
                      <w:instrText>NUMPAGES</w:instrText>
                    </w:r>
                    <w:r>
                      <w:fldChar w:fldCharType="separate"/>
                    </w:r>
                    <w:r w:rsidR="00F05447">
                      <w:rPr>
                        <w:noProof/>
                      </w:rPr>
                      <w:t>6</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14:anchorId="22830B77" wp14:editId="185B85FC">
              <wp:simplePos x="0" y="0"/>
              <wp:positionH relativeFrom="page">
                <wp:posOffset>5932170</wp:posOffset>
              </wp:positionH>
              <wp:positionV relativeFrom="page">
                <wp:posOffset>1925955</wp:posOffset>
              </wp:positionV>
              <wp:extent cx="1247140" cy="8086090"/>
              <wp:effectExtent l="0" t="0" r="0" b="0"/>
              <wp:wrapNone/>
              <wp:docPr id="13"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14:paraId="7A93D7EB" w14:textId="77777777" w:rsidR="0086663C" w:rsidRDefault="00DC6E31">
                          <w:pPr>
                            <w:pStyle w:val="Kopjeafzendgegevens"/>
                          </w:pPr>
                          <w:r>
                            <w:t>Ministerie van Binnenlandse Zaken en Koninkrijksrelaties</w:t>
                          </w:r>
                        </w:p>
                        <w:p w14:paraId="14CF538D" w14:textId="77777777" w:rsidR="0086663C" w:rsidRDefault="0086663C">
                          <w:pPr>
                            <w:pStyle w:val="WitregelW1"/>
                          </w:pPr>
                        </w:p>
                        <w:p w14:paraId="70C50164" w14:textId="77777777" w:rsidR="0086663C" w:rsidRDefault="0086663C">
                          <w:pPr>
                            <w:pStyle w:val="WitregelW1"/>
                          </w:pPr>
                        </w:p>
                        <w:p w14:paraId="5E9794A8" w14:textId="77777777" w:rsidR="0086663C" w:rsidRDefault="00DC6E31">
                          <w:pPr>
                            <w:pStyle w:val="Kopjereferentiegegevens"/>
                          </w:pPr>
                          <w:r>
                            <w:t>Kenmerk</w:t>
                          </w:r>
                        </w:p>
                        <w:p w14:paraId="782EEB03" w14:textId="73E86F5A" w:rsidR="0086663C" w:rsidRDefault="00F05447">
                          <w:pPr>
                            <w:pStyle w:val="Referentiegegevens"/>
                          </w:pPr>
                          <w:fldSimple w:instr=" DOCPROPERTY  &quot;Kenmerk&quot;  \* MERGEFORMAT ">
                            <w:r>
                              <w:t>2020-0000071919</w:t>
                            </w:r>
                          </w:fldSimple>
                        </w:p>
                      </w:txbxContent>
                    </wps:txbx>
                    <wps:bodyPr vert="horz" wrap="square" lIns="0" tIns="0" rIns="0" bIns="0" anchor="t" anchorCtr="0"/>
                  </wps:wsp>
                </a:graphicData>
              </a:graphic>
            </wp:anchor>
          </w:drawing>
        </mc:Choice>
        <mc:Fallback>
          <w:pict>
            <v:shape w14:anchorId="22830B77" id="Colofon vervolgpagina"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" filled="f" stroked="f">
              <v:textbox inset="0,0,0,0">
                <w:txbxContent>
                  <w:p w14:paraId="7A93D7EB" w14:textId="77777777" w:rsidR="0086663C" w:rsidRDefault="00DC6E31">
                    <w:pPr>
                      <w:pStyle w:val="Kopjeafzendgegevens"/>
                    </w:pPr>
                    <w:r>
                      <w:t>Ministerie van Binnenlandse Zaken en Koninkrijksrelaties</w:t>
                    </w:r>
                  </w:p>
                  <w:p w14:paraId="14CF538D" w14:textId="77777777" w:rsidR="0086663C" w:rsidRDefault="0086663C">
                    <w:pPr>
                      <w:pStyle w:val="WitregelW1"/>
                    </w:pPr>
                  </w:p>
                  <w:p w14:paraId="70C50164" w14:textId="77777777" w:rsidR="0086663C" w:rsidRDefault="0086663C">
                    <w:pPr>
                      <w:pStyle w:val="WitregelW1"/>
                    </w:pPr>
                  </w:p>
                  <w:p w14:paraId="5E9794A8" w14:textId="77777777" w:rsidR="0086663C" w:rsidRDefault="00DC6E31">
                    <w:pPr>
                      <w:pStyle w:val="Kopjereferentiegegevens"/>
                    </w:pPr>
                    <w:r>
                      <w:t>Kenmerk</w:t>
                    </w:r>
                  </w:p>
                  <w:p w14:paraId="782EEB03" w14:textId="73E86F5A" w:rsidR="0086663C" w:rsidRDefault="00F05447">
                    <w:pPr>
                      <w:pStyle w:val="Referentiegegevens"/>
                    </w:pPr>
                    <w:fldSimple w:instr=" DOCPROPERTY  &quot;Kenmerk&quot;  \* MERGEFORMAT ">
                      <w:r>
                        <w:t>2020-0000071919</w:t>
                      </w:r>
                    </w:fldSimple>
                  </w:p>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0A2FDF67" wp14:editId="699A3780">
              <wp:simplePos x="0" y="0"/>
              <wp:positionH relativeFrom="page">
                <wp:posOffset>1007744</wp:posOffset>
              </wp:positionH>
              <wp:positionV relativeFrom="page">
                <wp:posOffset>1925955</wp:posOffset>
              </wp:positionV>
              <wp:extent cx="3343275" cy="180975"/>
              <wp:effectExtent l="0" t="0" r="0" b="0"/>
              <wp:wrapNone/>
              <wp:docPr id="14"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14:paraId="41B8EC22" w14:textId="77777777" w:rsidR="00412169" w:rsidRDefault="00412169"/>
                      </w:txbxContent>
                    </wps:txbx>
                    <wps:bodyPr vert="horz" wrap="square" lIns="0" tIns="0" rIns="0" bIns="0" anchor="t" anchorCtr="0"/>
                  </wps:wsp>
                </a:graphicData>
              </a:graphic>
            </wp:anchor>
          </w:drawing>
        </mc:Choice>
        <mc:Fallback>
          <w:pict>
            <v:shape w14:anchorId="0A2FDF67" id="Rubricering boven vervolgpagina" o:spid="_x0000_s1029"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DQCVvbtwEAAE8DAAAOAAAAAAAAAAAAAAAAAC4CAABkcnMv&#10;ZTJvRG9jLnhtbFBLAQItABQABgAIAAAAIQAGuHj44AAAAAsBAAAPAAAAAAAAAAAAAAAAABEEAABk&#10;cnMvZG93bnJldi54bWxQSwUGAAAAAAQABADzAAAAHgUAAAAA&#10;" filled="f" stroked="f">
              <v:textbox inset="0,0,0,0">
                <w:txbxContent>
                  <w:p w14:paraId="41B8EC22" w14:textId="77777777" w:rsidR="00412169" w:rsidRDefault="00412169"/>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E3F62" w14:textId="77777777" w:rsidR="0086663C" w:rsidRDefault="00DC6E31">
    <w:pPr>
      <w:pStyle w:val="MarginlessContainer"/>
      <w:spacing w:after="7222" w:line="14" w:lineRule="exact"/>
    </w:pPr>
    <w:r>
      <w:rPr>
        <w:noProof/>
      </w:rPr>
      <mc:AlternateContent>
        <mc:Choice Requires="wps">
          <w:drawing>
            <wp:anchor distT="0" distB="0" distL="0" distR="0" simplePos="0" relativeHeight="251655680" behindDoc="0" locked="1" layoutInCell="1" allowOverlap="1" wp14:anchorId="5C501578" wp14:editId="075492FC">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4F56FAF2" w14:textId="77777777" w:rsidR="00412169" w:rsidRDefault="00412169"/>
                      </w:txbxContent>
                    </wps:txbx>
                    <wps:bodyPr vert="horz" wrap="square" lIns="0" tIns="0" rIns="0" bIns="0" anchor="t" anchorCtr="0"/>
                  </wps:wsp>
                </a:graphicData>
              </a:graphic>
            </wp:anchor>
          </w:drawing>
        </mc:Choice>
        <mc:Fallback>
          <w:pict>
            <v:shapetype w14:anchorId="5C501578" id="_x0000_t202" coordsize="21600,21600" o:spt="202" path="m,l,21600r21600,l21600,xe">
              <v:stroke joinstyle="miter"/>
              <v:path gradientshapeok="t" o:connecttype="rect"/>
            </v:shapetype>
            <v:shape id="Logo" o:spid="_x0000_s1030"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HLYQnumAQAAMwMAAA4AAAAAAAAAAAAAAAAALgIAAGRycy9lMm9Eb2MueG1sUEsBAi0AFAAG&#10;AAgAAAAhAKcD5i7eAAAACAEAAA8AAAAAAAAAAAAAAAAAAAQAAGRycy9kb3ducmV2LnhtbFBLBQYA&#10;AAAABAAEAPMAAAALBQAAAAA=&#10;" filled="f" stroked="f">
              <v:textbox inset="0,0,0,0">
                <w:txbxContent>
                  <w:p w14:paraId="4F56FAF2" w14:textId="77777777" w:rsidR="00412169" w:rsidRDefault="00412169"/>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529780B9" wp14:editId="1932155F">
              <wp:simplePos x="0" y="0"/>
              <wp:positionH relativeFrom="page">
                <wp:posOffset>4013835</wp:posOffset>
              </wp:positionH>
              <wp:positionV relativeFrom="page">
                <wp:posOffset>0</wp:posOffset>
              </wp:positionV>
              <wp:extent cx="2339975" cy="1583690"/>
              <wp:effectExtent l="0" t="0" r="0" b="0"/>
              <wp:wrapNone/>
              <wp:docPr id="2"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4F7EC186" w14:textId="77777777" w:rsidR="0086663C" w:rsidRDefault="00DC6E31">
                          <w:pPr>
                            <w:pStyle w:val="MarginlessContainer"/>
                          </w:pPr>
                          <w:r>
                            <w:rPr>
                              <w:noProof/>
                            </w:rPr>
                            <w:drawing>
                              <wp:inline distT="0" distB="0" distL="0" distR="0" wp14:anchorId="7ADE8561" wp14:editId="45AFC35D">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529780B9" id="Woordmerk" o:spid="_x0000_s1031"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MPc5YqsBAAA5AwAADgAAAAAAAAAAAAAAAAAuAgAAZHJzL2Uyb0RvYy54bWxQSwEC&#10;LQAUAAYACAAAACEAzkuwit4AAAAJAQAADwAAAAAAAAAAAAAAAAAFBAAAZHJzL2Rvd25yZXYueG1s&#10;UEsFBgAAAAAEAAQA8wAAABAFAAAAAA==&#10;" filled="f" stroked="f">
              <v:textbox inset="0,0,0,0">
                <w:txbxContent>
                  <w:p w14:paraId="4F7EC186" w14:textId="77777777" w:rsidR="0086663C" w:rsidRDefault="00DC6E31">
                    <w:pPr>
                      <w:pStyle w:val="MarginlessContainer"/>
                    </w:pPr>
                    <w:r>
                      <w:rPr>
                        <w:noProof/>
                      </w:rPr>
                      <w:drawing>
                        <wp:inline distT="0" distB="0" distL="0" distR="0" wp14:anchorId="7ADE8561" wp14:editId="45AFC35D">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316AA106" wp14:editId="62B02FE8">
              <wp:simplePos x="0" y="0"/>
              <wp:positionH relativeFrom="page">
                <wp:posOffset>1007744</wp:posOffset>
              </wp:positionH>
              <wp:positionV relativeFrom="page">
                <wp:posOffset>1727835</wp:posOffset>
              </wp:positionV>
              <wp:extent cx="4319905" cy="107950"/>
              <wp:effectExtent l="0" t="0" r="0" b="0"/>
              <wp:wrapNone/>
              <wp:docPr id="4"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14:paraId="5939AA4B" w14:textId="77777777" w:rsidR="0086663C" w:rsidRDefault="00DC6E31">
                          <w:pPr>
                            <w:pStyle w:val="Referentiegegevens"/>
                          </w:pPr>
                          <w:r>
                            <w:t>&gt; Retouradres Postbus 20011 2500 EA  Den Haag</w:t>
                          </w:r>
                        </w:p>
                      </w:txbxContent>
                    </wps:txbx>
                    <wps:bodyPr vert="horz" wrap="square" lIns="0" tIns="0" rIns="0" bIns="0" anchor="t" anchorCtr="0"/>
                  </wps:wsp>
                </a:graphicData>
              </a:graphic>
            </wp:anchor>
          </w:drawing>
        </mc:Choice>
        <mc:Fallback>
          <w:pict>
            <v:shape w14:anchorId="316AA106" id="Retouradres" o:spid="_x0000_s1032"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JnwjxarAQAAOgMAAA4AAAAAAAAAAAAAAAAALgIAAGRycy9lMm9Eb2MueG1sUEsB&#10;Ai0AFAAGAAgAAAAhAMY91u/fAAAACwEAAA8AAAAAAAAAAAAAAAAABQQAAGRycy9kb3ducmV2Lnht&#10;bFBLBQYAAAAABAAEAPMAAAARBQAAAAA=&#10;" filled="f" stroked="f">
              <v:textbox inset="0,0,0,0">
                <w:txbxContent>
                  <w:p w14:paraId="5939AA4B" w14:textId="77777777" w:rsidR="0086663C" w:rsidRDefault="00DC6E31">
                    <w:pPr>
                      <w:pStyle w:val="Referentiegegevens"/>
                    </w:pPr>
                    <w:r>
                      <w:t>&gt; Retouradres Postbus 20011 2500 EA  Den Haag</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1C2AB11F" wp14:editId="2CD9C3EF">
              <wp:simplePos x="0" y="0"/>
              <wp:positionH relativeFrom="page">
                <wp:posOffset>1007744</wp:posOffset>
              </wp:positionH>
              <wp:positionV relativeFrom="page">
                <wp:posOffset>1967864</wp:posOffset>
              </wp:positionV>
              <wp:extent cx="3352165" cy="118618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14:paraId="7A57AFC1" w14:textId="77777777" w:rsidR="00200A9F" w:rsidRDefault="00200A9F" w:rsidP="00200A9F">
                          <w:r>
                            <w:t>Aan de Tweede Kamer der Staten-Generaal</w:t>
                          </w:r>
                        </w:p>
                        <w:p w14:paraId="10FE7A99" w14:textId="77777777" w:rsidR="00200A9F" w:rsidRDefault="00200A9F" w:rsidP="00200A9F">
                          <w:r>
                            <w:t>Postbus 20018</w:t>
                          </w:r>
                        </w:p>
                        <w:p w14:paraId="3401956E" w14:textId="430CB460" w:rsidR="006840F8" w:rsidRDefault="00200A9F" w:rsidP="00200A9F">
                          <w:r>
                            <w:t>2511 EA  DEN HAAG</w:t>
                          </w:r>
                          <w:r w:rsidR="006840F8">
                            <w:fldChar w:fldCharType="begin"/>
                          </w:r>
                          <w:r w:rsidR="006840F8">
                            <w:instrText xml:space="preserve"> DOCPROPERTY  "Aan"  \* MERGEFORMAT </w:instrText>
                          </w:r>
                          <w:r w:rsidR="006840F8">
                            <w:fldChar w:fldCharType="end"/>
                          </w:r>
                        </w:p>
                      </w:txbxContent>
                    </wps:txbx>
                    <wps:bodyPr vert="horz" wrap="square" lIns="0" tIns="0" rIns="0" bIns="0" anchor="t" anchorCtr="0"/>
                  </wps:wsp>
                </a:graphicData>
              </a:graphic>
            </wp:anchor>
          </w:drawing>
        </mc:Choice>
        <mc:Fallback>
          <w:pict>
            <v:shape w14:anchorId="1C2AB11F" id="Toezendgegevens" o:spid="_x0000_s1033"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" filled="f" stroked="f">
              <v:textbox inset="0,0,0,0">
                <w:txbxContent>
                  <w:p w14:paraId="7A57AFC1" w14:textId="77777777" w:rsidR="00200A9F" w:rsidRDefault="00200A9F" w:rsidP="00200A9F">
                    <w:r>
                      <w:t>Aan de Tweede Kamer der Staten-Generaal</w:t>
                    </w:r>
                  </w:p>
                  <w:p w14:paraId="10FE7A99" w14:textId="77777777" w:rsidR="00200A9F" w:rsidRDefault="00200A9F" w:rsidP="00200A9F">
                    <w:r>
                      <w:t>Postbus 20018</w:t>
                    </w:r>
                  </w:p>
                  <w:p w14:paraId="3401956E" w14:textId="430CB460" w:rsidR="006840F8" w:rsidRDefault="00200A9F" w:rsidP="00200A9F">
                    <w:r>
                      <w:t>2511 EA  DEN HAAG</w:t>
                    </w:r>
                    <w:r w:rsidR="006840F8">
                      <w:fldChar w:fldCharType="begin"/>
                    </w:r>
                    <w:r w:rsidR="006840F8">
                      <w:instrText xml:space="preserve"> DOCPROPERTY  "Aan"  \* MERGEFORMAT </w:instrText>
                    </w:r>
                    <w:r w:rsidR="006840F8">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393E8137" wp14:editId="2DEFE935">
              <wp:simplePos x="0" y="0"/>
              <wp:positionH relativeFrom="page">
                <wp:posOffset>1007744</wp:posOffset>
              </wp:positionH>
              <wp:positionV relativeFrom="page">
                <wp:posOffset>3725545</wp:posOffset>
              </wp:positionV>
              <wp:extent cx="4761865" cy="800100"/>
              <wp:effectExtent l="0" t="0" r="0" b="0"/>
              <wp:wrapNone/>
              <wp:docPr id="6" name="Documenteigenschappen"/>
              <wp:cNvGraphicFramePr/>
              <a:graphic xmlns:a="http://schemas.openxmlformats.org/drawingml/2006/main">
                <a:graphicData uri="http://schemas.microsoft.com/office/word/2010/wordprocessingShape">
                  <wps:wsp>
                    <wps:cNvSpPr txBox="1"/>
                    <wps:spPr>
                      <a:xfrm>
                        <a:off x="0" y="0"/>
                        <a:ext cx="4761865" cy="800100"/>
                      </a:xfrm>
                      <a:prstGeom prst="rect">
                        <a:avLst/>
                      </a:prstGeom>
                      <a:noFill/>
                    </wps:spPr>
                    <wps:txbx>
                      <w:txbxContent>
                        <w:tbl>
                          <w:tblPr>
                            <w:tblW w:w="0" w:type="auto"/>
                            <w:tblLayout w:type="fixed"/>
                            <w:tblLook w:val="07E0" w:firstRow="1" w:lastRow="1" w:firstColumn="1" w:lastColumn="1" w:noHBand="1" w:noVBand="1"/>
                          </w:tblPr>
                          <w:tblGrid>
                            <w:gridCol w:w="1140"/>
                            <w:gridCol w:w="5918"/>
                          </w:tblGrid>
                          <w:tr w:rsidR="0086663C" w14:paraId="42D37A33" w14:textId="77777777">
                            <w:trPr>
                              <w:trHeight w:val="200"/>
                            </w:trPr>
                            <w:tc>
                              <w:tcPr>
                                <w:tcW w:w="1140" w:type="dxa"/>
                              </w:tcPr>
                              <w:p w14:paraId="52831C2A" w14:textId="77777777" w:rsidR="0086663C" w:rsidRDefault="0086663C"/>
                            </w:tc>
                            <w:tc>
                              <w:tcPr>
                                <w:tcW w:w="5918" w:type="dxa"/>
                              </w:tcPr>
                              <w:p w14:paraId="0ADC5C74" w14:textId="77777777" w:rsidR="0086663C" w:rsidRDefault="0086663C"/>
                            </w:tc>
                          </w:tr>
                          <w:tr w:rsidR="0086663C" w14:paraId="58492F9C" w14:textId="77777777">
                            <w:trPr>
                              <w:trHeight w:val="300"/>
                            </w:trPr>
                            <w:tc>
                              <w:tcPr>
                                <w:tcW w:w="1140" w:type="dxa"/>
                              </w:tcPr>
                              <w:p w14:paraId="4603C8E0" w14:textId="77777777" w:rsidR="0086663C" w:rsidRDefault="00DC6E31">
                                <w:r>
                                  <w:t>Datum</w:t>
                                </w:r>
                              </w:p>
                            </w:tc>
                            <w:tc>
                              <w:tcPr>
                                <w:tcW w:w="5918" w:type="dxa"/>
                              </w:tcPr>
                              <w:p w14:paraId="1A3E04C1" w14:textId="39C6B160" w:rsidR="0086663C" w:rsidRDefault="00E77021">
                                <w:pPr>
                                  <w:pStyle w:val="Gegevensdocument"/>
                                </w:pPr>
                                <w:r>
                                  <w:t>9 maart 2020</w:t>
                                </w:r>
                              </w:p>
                            </w:tc>
                          </w:tr>
                          <w:tr w:rsidR="0086663C" w14:paraId="31DAC163" w14:textId="77777777">
                            <w:trPr>
                              <w:trHeight w:val="300"/>
                            </w:trPr>
                            <w:tc>
                              <w:tcPr>
                                <w:tcW w:w="1140" w:type="dxa"/>
                              </w:tcPr>
                              <w:p w14:paraId="0AB4692A" w14:textId="77777777" w:rsidR="0086663C" w:rsidRDefault="00DC6E31">
                                <w:r>
                                  <w:t>Betreft</w:t>
                                </w:r>
                              </w:p>
                            </w:tc>
                            <w:tc>
                              <w:tcPr>
                                <w:tcW w:w="5918" w:type="dxa"/>
                              </w:tcPr>
                              <w:p w14:paraId="46331C8A" w14:textId="12B75D54" w:rsidR="0086663C" w:rsidRDefault="00F05447">
                                <w:r>
                                  <w:fldChar w:fldCharType="begin"/>
                                </w:r>
                                <w:r>
                                  <w:instrText xml:space="preserve"> DOCPROPERTY  "Onderwerp"  \* MERGEFORMAT </w:instrText>
                                </w:r>
                                <w:r>
                                  <w:fldChar w:fldCharType="separate"/>
                                </w:r>
                                <w:r>
                                  <w:t xml:space="preserve">Antwoorden op </w:t>
                                </w:r>
                                <w:proofErr w:type="spellStart"/>
                                <w:r>
                                  <w:t>kamervragen</w:t>
                                </w:r>
                                <w:proofErr w:type="spellEnd"/>
                                <w:r>
                                  <w:t xml:space="preserve"> over het afsluiten van de stroom op vakantiepark Anloo en een mogelijke ontruiming van vakantiepark de Groene Heuvels in Beuningen</w:t>
                                </w:r>
                                <w:r>
                                  <w:fldChar w:fldCharType="end"/>
                                </w:r>
                              </w:p>
                            </w:tc>
                          </w:tr>
                          <w:tr w:rsidR="0086663C" w14:paraId="7CA45BC1" w14:textId="77777777">
                            <w:trPr>
                              <w:trHeight w:val="200"/>
                            </w:trPr>
                            <w:tc>
                              <w:tcPr>
                                <w:tcW w:w="1140" w:type="dxa"/>
                              </w:tcPr>
                              <w:p w14:paraId="3039B1FB" w14:textId="77777777" w:rsidR="0086663C" w:rsidRDefault="0086663C"/>
                            </w:tc>
                            <w:tc>
                              <w:tcPr>
                                <w:tcW w:w="5918" w:type="dxa"/>
                              </w:tcPr>
                              <w:p w14:paraId="306DBACF" w14:textId="77777777" w:rsidR="0086663C" w:rsidRDefault="0086663C"/>
                            </w:tc>
                          </w:tr>
                        </w:tbl>
                        <w:p w14:paraId="48610308" w14:textId="77777777" w:rsidR="00412169" w:rsidRDefault="00412169"/>
                      </w:txbxContent>
                    </wps:txbx>
                    <wps:bodyPr vert="horz" wrap="square" lIns="0" tIns="0" rIns="0" bIns="0" anchor="t" anchorCtr="0"/>
                  </wps:wsp>
                </a:graphicData>
              </a:graphic>
            </wp:anchor>
          </w:drawing>
        </mc:Choice>
        <mc:Fallback>
          <w:pict>
            <v:shape w14:anchorId="393E8137" id="Documenteigenschappen" o:spid="_x0000_s1034" type="#_x0000_t202" style="position:absolute;margin-left:79.35pt;margin-top:293.35pt;width:374.95pt;height:63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" filled="f" stroked="f">
              <v:textbox inset="0,0,0,0">
                <w:txbxContent>
                  <w:tbl>
                    <w:tblPr>
                      <w:tblW w:w="0" w:type="auto"/>
                      <w:tblLayout w:type="fixed"/>
                      <w:tblLook w:val="07E0" w:firstRow="1" w:lastRow="1" w:firstColumn="1" w:lastColumn="1" w:noHBand="1" w:noVBand="1"/>
                    </w:tblPr>
                    <w:tblGrid>
                      <w:gridCol w:w="1140"/>
                      <w:gridCol w:w="5918"/>
                    </w:tblGrid>
                    <w:tr w:rsidR="0086663C" w14:paraId="42D37A33" w14:textId="77777777">
                      <w:trPr>
                        <w:trHeight w:val="200"/>
                      </w:trPr>
                      <w:tc>
                        <w:tcPr>
                          <w:tcW w:w="1140" w:type="dxa"/>
                        </w:tcPr>
                        <w:p w14:paraId="52831C2A" w14:textId="77777777" w:rsidR="0086663C" w:rsidRDefault="0086663C"/>
                      </w:tc>
                      <w:tc>
                        <w:tcPr>
                          <w:tcW w:w="5918" w:type="dxa"/>
                        </w:tcPr>
                        <w:p w14:paraId="0ADC5C74" w14:textId="77777777" w:rsidR="0086663C" w:rsidRDefault="0086663C"/>
                      </w:tc>
                    </w:tr>
                    <w:tr w:rsidR="0086663C" w14:paraId="58492F9C" w14:textId="77777777">
                      <w:trPr>
                        <w:trHeight w:val="300"/>
                      </w:trPr>
                      <w:tc>
                        <w:tcPr>
                          <w:tcW w:w="1140" w:type="dxa"/>
                        </w:tcPr>
                        <w:p w14:paraId="4603C8E0" w14:textId="77777777" w:rsidR="0086663C" w:rsidRDefault="00DC6E31">
                          <w:r>
                            <w:t>Datum</w:t>
                          </w:r>
                        </w:p>
                      </w:tc>
                      <w:tc>
                        <w:tcPr>
                          <w:tcW w:w="5918" w:type="dxa"/>
                        </w:tcPr>
                        <w:p w14:paraId="1A3E04C1" w14:textId="39C6B160" w:rsidR="0086663C" w:rsidRDefault="00E77021">
                          <w:pPr>
                            <w:pStyle w:val="Gegevensdocument"/>
                          </w:pPr>
                          <w:r>
                            <w:t>9 maart 2020</w:t>
                          </w:r>
                        </w:p>
                      </w:tc>
                    </w:tr>
                    <w:tr w:rsidR="0086663C" w14:paraId="31DAC163" w14:textId="77777777">
                      <w:trPr>
                        <w:trHeight w:val="300"/>
                      </w:trPr>
                      <w:tc>
                        <w:tcPr>
                          <w:tcW w:w="1140" w:type="dxa"/>
                        </w:tcPr>
                        <w:p w14:paraId="0AB4692A" w14:textId="77777777" w:rsidR="0086663C" w:rsidRDefault="00DC6E31">
                          <w:r>
                            <w:t>Betreft</w:t>
                          </w:r>
                        </w:p>
                      </w:tc>
                      <w:tc>
                        <w:tcPr>
                          <w:tcW w:w="5918" w:type="dxa"/>
                        </w:tcPr>
                        <w:p w14:paraId="46331C8A" w14:textId="12B75D54" w:rsidR="0086663C" w:rsidRDefault="00F05447">
                          <w:r>
                            <w:fldChar w:fldCharType="begin"/>
                          </w:r>
                          <w:r>
                            <w:instrText xml:space="preserve"> DOCPROPERTY  "Onderwerp"  \* MERGEFORMAT </w:instrText>
                          </w:r>
                          <w:r>
                            <w:fldChar w:fldCharType="separate"/>
                          </w:r>
                          <w:r>
                            <w:t xml:space="preserve">Antwoorden op </w:t>
                          </w:r>
                          <w:proofErr w:type="spellStart"/>
                          <w:r>
                            <w:t>kamervragen</w:t>
                          </w:r>
                          <w:proofErr w:type="spellEnd"/>
                          <w:r>
                            <w:t xml:space="preserve"> over het afsluiten van de stroom op vakantiepark Anloo en een mogelijke ontruiming van vakantiepark de Groene Heuvels in Beuningen</w:t>
                          </w:r>
                          <w:r>
                            <w:fldChar w:fldCharType="end"/>
                          </w:r>
                        </w:p>
                      </w:tc>
                    </w:tr>
                    <w:tr w:rsidR="0086663C" w14:paraId="7CA45BC1" w14:textId="77777777">
                      <w:trPr>
                        <w:trHeight w:val="200"/>
                      </w:trPr>
                      <w:tc>
                        <w:tcPr>
                          <w:tcW w:w="1140" w:type="dxa"/>
                        </w:tcPr>
                        <w:p w14:paraId="3039B1FB" w14:textId="77777777" w:rsidR="0086663C" w:rsidRDefault="0086663C"/>
                      </w:tc>
                      <w:tc>
                        <w:tcPr>
                          <w:tcW w:w="5918" w:type="dxa"/>
                        </w:tcPr>
                        <w:p w14:paraId="306DBACF" w14:textId="77777777" w:rsidR="0086663C" w:rsidRDefault="0086663C"/>
                      </w:tc>
                    </w:tr>
                  </w:tbl>
                  <w:p w14:paraId="48610308" w14:textId="77777777" w:rsidR="00412169" w:rsidRDefault="00412169"/>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67D26201" wp14:editId="0D06B2B5">
              <wp:simplePos x="0" y="0"/>
              <wp:positionH relativeFrom="page">
                <wp:posOffset>5921375</wp:posOffset>
              </wp:positionH>
              <wp:positionV relativeFrom="page">
                <wp:posOffset>1961514</wp:posOffset>
              </wp:positionV>
              <wp:extent cx="1277620" cy="8009890"/>
              <wp:effectExtent l="0" t="0" r="0" b="0"/>
              <wp:wrapNone/>
              <wp:docPr id="7"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384E06F4" w14:textId="77777777" w:rsidR="0086663C" w:rsidRDefault="00DC6E31">
                          <w:pPr>
                            <w:pStyle w:val="Kopjeafzendgegevens"/>
                          </w:pPr>
                          <w:r>
                            <w:t>Ministerie van Binnenlandse Zaken en Koninkrijksrelaties</w:t>
                          </w:r>
                        </w:p>
                        <w:p w14:paraId="246D84DA" w14:textId="77777777" w:rsidR="0086663C" w:rsidRDefault="0086663C">
                          <w:pPr>
                            <w:pStyle w:val="WitregelW1"/>
                          </w:pPr>
                        </w:p>
                        <w:p w14:paraId="188E5A3E" w14:textId="77777777" w:rsidR="0086663C" w:rsidRPr="00A9377F" w:rsidRDefault="00DC6E31">
                          <w:pPr>
                            <w:pStyle w:val="Afzendgegevens"/>
                            <w:rPr>
                              <w:lang w:val="de-DE"/>
                            </w:rPr>
                          </w:pPr>
                          <w:proofErr w:type="spellStart"/>
                          <w:r w:rsidRPr="00A9377F">
                            <w:rPr>
                              <w:lang w:val="de-DE"/>
                            </w:rPr>
                            <w:t>Turfmarkt</w:t>
                          </w:r>
                          <w:proofErr w:type="spellEnd"/>
                          <w:r w:rsidRPr="00A9377F">
                            <w:rPr>
                              <w:lang w:val="de-DE"/>
                            </w:rPr>
                            <w:t xml:space="preserve"> 147</w:t>
                          </w:r>
                        </w:p>
                        <w:p w14:paraId="2828B519" w14:textId="77777777" w:rsidR="0086663C" w:rsidRPr="00A9377F" w:rsidRDefault="00DC6E31">
                          <w:pPr>
                            <w:pStyle w:val="Afzendgegevens"/>
                            <w:rPr>
                              <w:lang w:val="de-DE"/>
                            </w:rPr>
                          </w:pPr>
                          <w:r w:rsidRPr="00A9377F">
                            <w:rPr>
                              <w:lang w:val="de-DE"/>
                            </w:rPr>
                            <w:t>Den Haag</w:t>
                          </w:r>
                        </w:p>
                        <w:p w14:paraId="3CB838E1" w14:textId="77777777" w:rsidR="0086663C" w:rsidRPr="00A9377F" w:rsidRDefault="00DC6E31">
                          <w:pPr>
                            <w:pStyle w:val="Afzendgegevens"/>
                            <w:rPr>
                              <w:lang w:val="de-DE"/>
                            </w:rPr>
                          </w:pPr>
                          <w:r w:rsidRPr="00A9377F">
                            <w:rPr>
                              <w:lang w:val="de-DE"/>
                            </w:rPr>
                            <w:t>Postbus 20011</w:t>
                          </w:r>
                        </w:p>
                        <w:p w14:paraId="026ADD71" w14:textId="77777777" w:rsidR="0086663C" w:rsidRPr="00A9377F" w:rsidRDefault="00DC6E31">
                          <w:pPr>
                            <w:pStyle w:val="Afzendgegevens"/>
                            <w:rPr>
                              <w:lang w:val="de-DE"/>
                            </w:rPr>
                          </w:pPr>
                          <w:r w:rsidRPr="00A9377F">
                            <w:rPr>
                              <w:lang w:val="de-DE"/>
                            </w:rPr>
                            <w:t>2500 EA  Den Haag</w:t>
                          </w:r>
                        </w:p>
                        <w:p w14:paraId="58BDF963" w14:textId="77777777" w:rsidR="0086663C" w:rsidRPr="00A9377F" w:rsidRDefault="0086663C">
                          <w:pPr>
                            <w:pStyle w:val="WitregelW1"/>
                            <w:rPr>
                              <w:lang w:val="de-DE"/>
                            </w:rPr>
                          </w:pPr>
                        </w:p>
                        <w:p w14:paraId="0B1533CC" w14:textId="77777777" w:rsidR="0086663C" w:rsidRPr="00A9377F" w:rsidRDefault="0086663C">
                          <w:pPr>
                            <w:pStyle w:val="WitregelW1"/>
                            <w:rPr>
                              <w:lang w:val="de-DE"/>
                            </w:rPr>
                          </w:pPr>
                        </w:p>
                        <w:p w14:paraId="4770C1A5" w14:textId="77777777" w:rsidR="0086663C" w:rsidRDefault="00DC6E31">
                          <w:pPr>
                            <w:pStyle w:val="Kopjereferentiegegevens"/>
                          </w:pPr>
                          <w:r>
                            <w:t>Kenmerk</w:t>
                          </w:r>
                        </w:p>
                        <w:p w14:paraId="4BC1BB0C" w14:textId="45F5855B" w:rsidR="0086663C" w:rsidRDefault="00F05447">
                          <w:pPr>
                            <w:pStyle w:val="Referentiegegevens"/>
                          </w:pPr>
                          <w:fldSimple w:instr=" DOCPROPERTY  &quot;Kenmerk&quot;  \* MERGEFORMAT ">
                            <w:r>
                              <w:t>2020-0000071919</w:t>
                            </w:r>
                          </w:fldSimple>
                        </w:p>
                        <w:p w14:paraId="6231889C" w14:textId="77777777" w:rsidR="0086663C" w:rsidRDefault="0086663C">
                          <w:pPr>
                            <w:pStyle w:val="WitregelW1"/>
                          </w:pPr>
                        </w:p>
                        <w:p w14:paraId="2152ACEE" w14:textId="77777777" w:rsidR="0086663C" w:rsidRDefault="00DC6E31">
                          <w:pPr>
                            <w:pStyle w:val="Kopjereferentiegegevens"/>
                          </w:pPr>
                          <w:r>
                            <w:t>Uw kenmerk</w:t>
                          </w:r>
                        </w:p>
                        <w:p w14:paraId="7BC0DB48" w14:textId="4DDC45D9" w:rsidR="0086663C" w:rsidRDefault="00DC6E31">
                          <w:pPr>
                            <w:pStyle w:val="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 w14:anchorId="67D26201" id="Colofon" o:spid="_x0000_s1035"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" filled="f" stroked="f">
              <v:textbox inset="0,0,0,0">
                <w:txbxContent>
                  <w:p w14:paraId="384E06F4" w14:textId="77777777" w:rsidR="0086663C" w:rsidRDefault="00DC6E31">
                    <w:pPr>
                      <w:pStyle w:val="Kopjeafzendgegevens"/>
                    </w:pPr>
                    <w:r>
                      <w:t>Ministerie van Binnenlandse Zaken en Koninkrijksrelaties</w:t>
                    </w:r>
                  </w:p>
                  <w:p w14:paraId="246D84DA" w14:textId="77777777" w:rsidR="0086663C" w:rsidRDefault="0086663C">
                    <w:pPr>
                      <w:pStyle w:val="WitregelW1"/>
                    </w:pPr>
                  </w:p>
                  <w:p w14:paraId="188E5A3E" w14:textId="77777777" w:rsidR="0086663C" w:rsidRPr="00A9377F" w:rsidRDefault="00DC6E31">
                    <w:pPr>
                      <w:pStyle w:val="Afzendgegevens"/>
                      <w:rPr>
                        <w:lang w:val="de-DE"/>
                      </w:rPr>
                    </w:pPr>
                    <w:proofErr w:type="spellStart"/>
                    <w:r w:rsidRPr="00A9377F">
                      <w:rPr>
                        <w:lang w:val="de-DE"/>
                      </w:rPr>
                      <w:t>Turfmarkt</w:t>
                    </w:r>
                    <w:proofErr w:type="spellEnd"/>
                    <w:r w:rsidRPr="00A9377F">
                      <w:rPr>
                        <w:lang w:val="de-DE"/>
                      </w:rPr>
                      <w:t xml:space="preserve"> 147</w:t>
                    </w:r>
                  </w:p>
                  <w:p w14:paraId="2828B519" w14:textId="77777777" w:rsidR="0086663C" w:rsidRPr="00A9377F" w:rsidRDefault="00DC6E31">
                    <w:pPr>
                      <w:pStyle w:val="Afzendgegevens"/>
                      <w:rPr>
                        <w:lang w:val="de-DE"/>
                      </w:rPr>
                    </w:pPr>
                    <w:r w:rsidRPr="00A9377F">
                      <w:rPr>
                        <w:lang w:val="de-DE"/>
                      </w:rPr>
                      <w:t>Den Haag</w:t>
                    </w:r>
                  </w:p>
                  <w:p w14:paraId="3CB838E1" w14:textId="77777777" w:rsidR="0086663C" w:rsidRPr="00A9377F" w:rsidRDefault="00DC6E31">
                    <w:pPr>
                      <w:pStyle w:val="Afzendgegevens"/>
                      <w:rPr>
                        <w:lang w:val="de-DE"/>
                      </w:rPr>
                    </w:pPr>
                    <w:r w:rsidRPr="00A9377F">
                      <w:rPr>
                        <w:lang w:val="de-DE"/>
                      </w:rPr>
                      <w:t>Postbus 20011</w:t>
                    </w:r>
                  </w:p>
                  <w:p w14:paraId="026ADD71" w14:textId="77777777" w:rsidR="0086663C" w:rsidRPr="00A9377F" w:rsidRDefault="00DC6E31">
                    <w:pPr>
                      <w:pStyle w:val="Afzendgegevens"/>
                      <w:rPr>
                        <w:lang w:val="de-DE"/>
                      </w:rPr>
                    </w:pPr>
                    <w:r w:rsidRPr="00A9377F">
                      <w:rPr>
                        <w:lang w:val="de-DE"/>
                      </w:rPr>
                      <w:t>2500 EA  Den Haag</w:t>
                    </w:r>
                  </w:p>
                  <w:p w14:paraId="58BDF963" w14:textId="77777777" w:rsidR="0086663C" w:rsidRPr="00A9377F" w:rsidRDefault="0086663C">
                    <w:pPr>
                      <w:pStyle w:val="WitregelW1"/>
                      <w:rPr>
                        <w:lang w:val="de-DE"/>
                      </w:rPr>
                    </w:pPr>
                  </w:p>
                  <w:p w14:paraId="0B1533CC" w14:textId="77777777" w:rsidR="0086663C" w:rsidRPr="00A9377F" w:rsidRDefault="0086663C">
                    <w:pPr>
                      <w:pStyle w:val="WitregelW1"/>
                      <w:rPr>
                        <w:lang w:val="de-DE"/>
                      </w:rPr>
                    </w:pPr>
                  </w:p>
                  <w:p w14:paraId="4770C1A5" w14:textId="77777777" w:rsidR="0086663C" w:rsidRDefault="00DC6E31">
                    <w:pPr>
                      <w:pStyle w:val="Kopjereferentiegegevens"/>
                    </w:pPr>
                    <w:r>
                      <w:t>Kenmerk</w:t>
                    </w:r>
                  </w:p>
                  <w:p w14:paraId="4BC1BB0C" w14:textId="45F5855B" w:rsidR="0086663C" w:rsidRDefault="00F05447">
                    <w:pPr>
                      <w:pStyle w:val="Referentiegegevens"/>
                    </w:pPr>
                    <w:fldSimple w:instr=" DOCPROPERTY  &quot;Kenmerk&quot;  \* MERGEFORMAT ">
                      <w:r>
                        <w:t>2020-0000071919</w:t>
                      </w:r>
                    </w:fldSimple>
                  </w:p>
                  <w:p w14:paraId="6231889C" w14:textId="77777777" w:rsidR="0086663C" w:rsidRDefault="0086663C">
                    <w:pPr>
                      <w:pStyle w:val="WitregelW1"/>
                    </w:pPr>
                  </w:p>
                  <w:p w14:paraId="2152ACEE" w14:textId="77777777" w:rsidR="0086663C" w:rsidRDefault="00DC6E31">
                    <w:pPr>
                      <w:pStyle w:val="Kopjereferentiegegevens"/>
                    </w:pPr>
                    <w:r>
                      <w:t>Uw kenmerk</w:t>
                    </w:r>
                  </w:p>
                  <w:p w14:paraId="7BC0DB48" w14:textId="4DDC45D9" w:rsidR="0086663C" w:rsidRDefault="00DC6E31">
                    <w:pPr>
                      <w:pStyle w:val="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55028446" wp14:editId="5C9945F3">
              <wp:simplePos x="0" y="0"/>
              <wp:positionH relativeFrom="page">
                <wp:posOffset>5932170</wp:posOffset>
              </wp:positionH>
              <wp:positionV relativeFrom="page">
                <wp:posOffset>10197465</wp:posOffset>
              </wp:positionV>
              <wp:extent cx="1247140" cy="14287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14:paraId="6C294C57" w14:textId="47007660" w:rsidR="0086663C" w:rsidRDefault="00DC6E31">
                          <w:pPr>
                            <w:pStyle w:val="Referentiegegevens"/>
                          </w:pPr>
                          <w:r>
                            <w:t xml:space="preserve">Pagina </w:t>
                          </w:r>
                          <w:r>
                            <w:fldChar w:fldCharType="begin"/>
                          </w:r>
                          <w:r>
                            <w:instrText>PAGE</w:instrText>
                          </w:r>
                          <w:r>
                            <w:fldChar w:fldCharType="separate"/>
                          </w:r>
                          <w:r w:rsidR="00F05447">
                            <w:rPr>
                              <w:noProof/>
                            </w:rPr>
                            <w:t>1</w:t>
                          </w:r>
                          <w:r>
                            <w:fldChar w:fldCharType="end"/>
                          </w:r>
                          <w:r>
                            <w:t xml:space="preserve"> van </w:t>
                          </w:r>
                          <w:r>
                            <w:fldChar w:fldCharType="begin"/>
                          </w:r>
                          <w:r>
                            <w:instrText>NUMPAGES</w:instrText>
                          </w:r>
                          <w:r>
                            <w:fldChar w:fldCharType="separate"/>
                          </w:r>
                          <w:r w:rsidR="00F05447">
                            <w:rPr>
                              <w:noProof/>
                            </w:rPr>
                            <w:t>6</w:t>
                          </w:r>
                          <w:r>
                            <w:fldChar w:fldCharType="end"/>
                          </w:r>
                        </w:p>
                      </w:txbxContent>
                    </wps:txbx>
                    <wps:bodyPr vert="horz" wrap="square" lIns="0" tIns="0" rIns="0" bIns="0" anchor="t" anchorCtr="0"/>
                  </wps:wsp>
                </a:graphicData>
              </a:graphic>
            </wp:anchor>
          </w:drawing>
        </mc:Choice>
        <mc:Fallback>
          <w:pict>
            <v:shape w14:anchorId="55028446" id="Paginanummer" o:spid="_x0000_s1036"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" filled="f" stroked="f">
              <v:textbox inset="0,0,0,0">
                <w:txbxContent>
                  <w:p w14:paraId="6C294C57" w14:textId="47007660" w:rsidR="0086663C" w:rsidRDefault="00DC6E31">
                    <w:pPr>
                      <w:pStyle w:val="Referentiegegevens"/>
                    </w:pPr>
                    <w:r>
                      <w:t xml:space="preserve">Pagina </w:t>
                    </w:r>
                    <w:r>
                      <w:fldChar w:fldCharType="begin"/>
                    </w:r>
                    <w:r>
                      <w:instrText>PAGE</w:instrText>
                    </w:r>
                    <w:r>
                      <w:fldChar w:fldCharType="separate"/>
                    </w:r>
                    <w:r w:rsidR="00F05447">
                      <w:rPr>
                        <w:noProof/>
                      </w:rPr>
                      <w:t>1</w:t>
                    </w:r>
                    <w:r>
                      <w:fldChar w:fldCharType="end"/>
                    </w:r>
                    <w:r>
                      <w:t xml:space="preserve"> van </w:t>
                    </w:r>
                    <w:r>
                      <w:fldChar w:fldCharType="begin"/>
                    </w:r>
                    <w:r>
                      <w:instrText>NUMPAGES</w:instrText>
                    </w:r>
                    <w:r>
                      <w:fldChar w:fldCharType="separate"/>
                    </w:r>
                    <w:r w:rsidR="00F05447">
                      <w:rPr>
                        <w:noProof/>
                      </w:rPr>
                      <w:t>6</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7F1D50EB" wp14:editId="22B638D1">
              <wp:simplePos x="0" y="0"/>
              <wp:positionH relativeFrom="page">
                <wp:posOffset>1007744</wp:posOffset>
              </wp:positionH>
              <wp:positionV relativeFrom="page">
                <wp:posOffset>10197465</wp:posOffset>
              </wp:positionV>
              <wp:extent cx="1800225" cy="151765"/>
              <wp:effectExtent l="0" t="0" r="0" b="0"/>
              <wp:wrapNone/>
              <wp:docPr id="9"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14:paraId="6DC4F06D" w14:textId="77777777" w:rsidR="00412169" w:rsidRDefault="00412169"/>
                      </w:txbxContent>
                    </wps:txbx>
                    <wps:bodyPr vert="horz" wrap="square" lIns="0" tIns="0" rIns="0" bIns="0" anchor="t" anchorCtr="0"/>
                  </wps:wsp>
                </a:graphicData>
              </a:graphic>
            </wp:anchor>
          </w:drawing>
        </mc:Choice>
        <mc:Fallback>
          <w:pict>
            <v:shape w14:anchorId="7F1D50EB" id="Rubricering onder" o:spid="_x0000_s1037"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" filled="f" stroked="f">
              <v:textbox inset="0,0,0,0">
                <w:txbxContent>
                  <w:p w14:paraId="6DC4F06D" w14:textId="77777777" w:rsidR="00412169" w:rsidRDefault="00412169"/>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14:anchorId="43AE5DB4" wp14:editId="134D8993">
              <wp:simplePos x="0" y="0"/>
              <wp:positionH relativeFrom="page">
                <wp:posOffset>1007744</wp:posOffset>
              </wp:positionH>
              <wp:positionV relativeFrom="page">
                <wp:posOffset>3161665</wp:posOffset>
              </wp:positionV>
              <wp:extent cx="1247140" cy="476250"/>
              <wp:effectExtent l="0" t="0" r="0" b="0"/>
              <wp:wrapNone/>
              <wp:docPr id="10"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14:paraId="706DA764" w14:textId="77777777" w:rsidR="00412169" w:rsidRDefault="00412169"/>
                      </w:txbxContent>
                    </wps:txbx>
                    <wps:bodyPr vert="horz" wrap="square" lIns="0" tIns="0" rIns="0" bIns="0" anchor="t" anchorCtr="0"/>
                  </wps:wsp>
                </a:graphicData>
              </a:graphic>
            </wp:anchor>
          </w:drawing>
        </mc:Choice>
        <mc:Fallback>
          <w:pict>
            <v:shape w14:anchorId="43AE5DB4" id="Documentnaam" o:spid="_x0000_s1038"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" filled="f" stroked="f">
              <v:textbox inset="0,0,0,0">
                <w:txbxContent>
                  <w:p w14:paraId="706DA764" w14:textId="77777777" w:rsidR="00412169" w:rsidRDefault="00412169"/>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36BA2C"/>
    <w:multiLevelType w:val="multilevel"/>
    <w:tmpl w:val="222FADA3"/>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6067DAA"/>
    <w:multiLevelType w:val="multilevel"/>
    <w:tmpl w:val="C362D770"/>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F3BDDB4"/>
    <w:multiLevelType w:val="multilevel"/>
    <w:tmpl w:val="3B08BED2"/>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A401FB7B"/>
    <w:multiLevelType w:val="multilevel"/>
    <w:tmpl w:val="C298E3A2"/>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B33F35CF"/>
    <w:multiLevelType w:val="multilevel"/>
    <w:tmpl w:val="5278F323"/>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B76ED983"/>
    <w:multiLevelType w:val="multilevel"/>
    <w:tmpl w:val="3B27406B"/>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BDE4BD0A"/>
    <w:multiLevelType w:val="multilevel"/>
    <w:tmpl w:val="475DD6DA"/>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DF5F3462"/>
    <w:multiLevelType w:val="multilevel"/>
    <w:tmpl w:val="ED18D874"/>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311E52F"/>
    <w:multiLevelType w:val="multilevel"/>
    <w:tmpl w:val="EB732A83"/>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7762AC3"/>
    <w:multiLevelType w:val="multilevel"/>
    <w:tmpl w:val="C217951B"/>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F831343F"/>
    <w:multiLevelType w:val="multilevel"/>
    <w:tmpl w:val="1EA9DD7D"/>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FDE80F29"/>
    <w:multiLevelType w:val="multilevel"/>
    <w:tmpl w:val="2D36038C"/>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1CA3A0B"/>
    <w:multiLevelType w:val="multilevel"/>
    <w:tmpl w:val="65A0C189"/>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AEE791E"/>
    <w:multiLevelType w:val="hybridMultilevel"/>
    <w:tmpl w:val="FE76B5CC"/>
    <w:lvl w:ilvl="0" w:tplc="ACC239FC">
      <w:numFmt w:val="bullet"/>
      <w:lvlText w:val=""/>
      <w:lvlJc w:val="left"/>
      <w:pPr>
        <w:ind w:left="720" w:hanging="360"/>
      </w:pPr>
      <w:rPr>
        <w:rFonts w:ascii="Wingdings" w:eastAsia="DejaVu Sans" w:hAnsi="Wingdings" w:cs="Lohit Hindi"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0F7293E0"/>
    <w:multiLevelType w:val="multilevel"/>
    <w:tmpl w:val="5BC6A10C"/>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F783D29"/>
    <w:multiLevelType w:val="multilevel"/>
    <w:tmpl w:val="89E7E3C8"/>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F8B0566"/>
    <w:multiLevelType w:val="multilevel"/>
    <w:tmpl w:val="76D54EEF"/>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102F6A2"/>
    <w:multiLevelType w:val="multilevel"/>
    <w:tmpl w:val="6DAC5C95"/>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0BE9643"/>
    <w:multiLevelType w:val="multilevel"/>
    <w:tmpl w:val="AF7641B4"/>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D7E4837"/>
    <w:multiLevelType w:val="multilevel"/>
    <w:tmpl w:val="201B0AF3"/>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083F9EF"/>
    <w:multiLevelType w:val="multilevel"/>
    <w:tmpl w:val="6721E806"/>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B4C8315"/>
    <w:multiLevelType w:val="multilevel"/>
    <w:tmpl w:val="77A018DD"/>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D2AF5F"/>
    <w:multiLevelType w:val="multilevel"/>
    <w:tmpl w:val="867B81C3"/>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3ACADB"/>
    <w:multiLevelType w:val="multilevel"/>
    <w:tmpl w:val="49704D87"/>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737ECD"/>
    <w:multiLevelType w:val="multilevel"/>
    <w:tmpl w:val="A2DEA299"/>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4DC0C08"/>
    <w:multiLevelType w:val="multilevel"/>
    <w:tmpl w:val="5E35652A"/>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7E45465"/>
    <w:multiLevelType w:val="hybridMultilevel"/>
    <w:tmpl w:val="4A2CE066"/>
    <w:lvl w:ilvl="0" w:tplc="21202F76">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803D46B"/>
    <w:multiLevelType w:val="multilevel"/>
    <w:tmpl w:val="8CCD39C5"/>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9694FB"/>
    <w:multiLevelType w:val="multilevel"/>
    <w:tmpl w:val="A74D19B1"/>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A0CF48E"/>
    <w:multiLevelType w:val="multilevel"/>
    <w:tmpl w:val="BCD255DF"/>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0"/>
  </w:num>
  <w:num w:numId="3">
    <w:abstractNumId w:val="2"/>
  </w:num>
  <w:num w:numId="4">
    <w:abstractNumId w:val="29"/>
  </w:num>
  <w:num w:numId="5">
    <w:abstractNumId w:val="17"/>
  </w:num>
  <w:num w:numId="6">
    <w:abstractNumId w:val="28"/>
  </w:num>
  <w:num w:numId="7">
    <w:abstractNumId w:val="22"/>
  </w:num>
  <w:num w:numId="8">
    <w:abstractNumId w:val="10"/>
  </w:num>
  <w:num w:numId="9">
    <w:abstractNumId w:val="12"/>
  </w:num>
  <w:num w:numId="10">
    <w:abstractNumId w:val="1"/>
  </w:num>
  <w:num w:numId="11">
    <w:abstractNumId w:val="19"/>
  </w:num>
  <w:num w:numId="12">
    <w:abstractNumId w:val="7"/>
  </w:num>
  <w:num w:numId="13">
    <w:abstractNumId w:val="14"/>
  </w:num>
  <w:num w:numId="14">
    <w:abstractNumId w:val="11"/>
  </w:num>
  <w:num w:numId="15">
    <w:abstractNumId w:val="0"/>
  </w:num>
  <w:num w:numId="16">
    <w:abstractNumId w:val="5"/>
  </w:num>
  <w:num w:numId="17">
    <w:abstractNumId w:val="8"/>
  </w:num>
  <w:num w:numId="18">
    <w:abstractNumId w:val="3"/>
  </w:num>
  <w:num w:numId="19">
    <w:abstractNumId w:val="4"/>
  </w:num>
  <w:num w:numId="20">
    <w:abstractNumId w:val="9"/>
  </w:num>
  <w:num w:numId="21">
    <w:abstractNumId w:val="27"/>
  </w:num>
  <w:num w:numId="22">
    <w:abstractNumId w:val="23"/>
  </w:num>
  <w:num w:numId="23">
    <w:abstractNumId w:val="24"/>
  </w:num>
  <w:num w:numId="24">
    <w:abstractNumId w:val="6"/>
  </w:num>
  <w:num w:numId="25">
    <w:abstractNumId w:val="16"/>
  </w:num>
  <w:num w:numId="26">
    <w:abstractNumId w:val="15"/>
  </w:num>
  <w:num w:numId="27">
    <w:abstractNumId w:val="25"/>
  </w:num>
  <w:num w:numId="28">
    <w:abstractNumId w:val="21"/>
  </w:num>
  <w:num w:numId="29">
    <w:abstractNumId w:val="1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63C"/>
    <w:rsid w:val="000743CF"/>
    <w:rsid w:val="00172644"/>
    <w:rsid w:val="001776EC"/>
    <w:rsid w:val="00200A9F"/>
    <w:rsid w:val="00250B62"/>
    <w:rsid w:val="00261E1C"/>
    <w:rsid w:val="002B094E"/>
    <w:rsid w:val="00364542"/>
    <w:rsid w:val="00412169"/>
    <w:rsid w:val="00424C23"/>
    <w:rsid w:val="00486EA8"/>
    <w:rsid w:val="00616D5B"/>
    <w:rsid w:val="0062055C"/>
    <w:rsid w:val="006840F8"/>
    <w:rsid w:val="006A7433"/>
    <w:rsid w:val="006B5C82"/>
    <w:rsid w:val="006E50F0"/>
    <w:rsid w:val="00702EF8"/>
    <w:rsid w:val="007467DE"/>
    <w:rsid w:val="00765E6C"/>
    <w:rsid w:val="0086663C"/>
    <w:rsid w:val="00A0748E"/>
    <w:rsid w:val="00A3531C"/>
    <w:rsid w:val="00A55C20"/>
    <w:rsid w:val="00A67E1F"/>
    <w:rsid w:val="00A9377F"/>
    <w:rsid w:val="00B76B1B"/>
    <w:rsid w:val="00C23E4F"/>
    <w:rsid w:val="00C84CFA"/>
    <w:rsid w:val="00CD1923"/>
    <w:rsid w:val="00DC6E31"/>
    <w:rsid w:val="00DF6337"/>
    <w:rsid w:val="00E0355D"/>
    <w:rsid w:val="00E264A9"/>
    <w:rsid w:val="00E27D00"/>
    <w:rsid w:val="00E374AC"/>
    <w:rsid w:val="00E77021"/>
    <w:rsid w:val="00EF4409"/>
    <w:rsid w:val="00F05447"/>
    <w:rsid w:val="00F76580"/>
    <w:rsid w:val="00FC31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6F624"/>
  <w15:docId w15:val="{BBEEF4ED-CB4D-462A-8E7C-4034F463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line="240" w:lineRule="exact"/>
    </w:pPr>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pPr>
      <w:spacing w:line="240" w:lineRule="exact"/>
    </w:pPr>
  </w:style>
  <w:style w:type="paragraph" w:customStyle="1" w:styleId="Artikelniveau2">
    <w:name w:val="Artikel niveau 2"/>
    <w:basedOn w:val="Standaard"/>
    <w:next w:val="Standaard"/>
    <w:pPr>
      <w:spacing w:line="240" w:lineRule="exact"/>
    </w:pPr>
  </w:style>
  <w:style w:type="paragraph" w:customStyle="1" w:styleId="ArtikelenAutorisatiebesluit">
    <w:name w:val="Artikelen Autorisatiebesluit"/>
    <w:basedOn w:val="Standaard"/>
    <w:pPr>
      <w:tabs>
        <w:tab w:val="left" w:pos="10091"/>
        <w:tab w:val="left" w:pos="10091"/>
      </w:tabs>
      <w:spacing w:line="240" w:lineRule="exact"/>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Kop">
    <w:name w:val="Bijlage_Kop"/>
    <w:basedOn w:val="Standaard"/>
    <w:next w:val="Standaard"/>
    <w:pPr>
      <w:spacing w:before="180" w:after="180" w:line="240" w:lineRule="exact"/>
    </w:pPr>
  </w:style>
  <w:style w:type="paragraph" w:customStyle="1" w:styleId="BijlageLidArtikel">
    <w:name w:val="Bijlage_Lid_Artikel"/>
    <w:basedOn w:val="Standaard"/>
    <w:next w:val="Standaard"/>
    <w:pPr>
      <w:spacing w:line="240" w:lineRule="exact"/>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nvenantArtikel">
    <w:name w:val="Convenant Artikel"/>
    <w:basedOn w:val="Standaard"/>
    <w:next w:val="Standaard"/>
    <w:pPr>
      <w:numPr>
        <w:numId w:val="8"/>
      </w:numPr>
      <w:spacing w:before="200" w:after="200" w:line="240" w:lineRule="exact"/>
    </w:pPr>
    <w:rPr>
      <w:b/>
      <w:sz w:val="20"/>
      <w:szCs w:val="20"/>
    </w:rPr>
  </w:style>
  <w:style w:type="paragraph" w:customStyle="1" w:styleId="ConvenantletteringArtikel">
    <w:name w:val="Convenant lettering Artikel"/>
    <w:basedOn w:val="Standaard"/>
    <w:next w:val="Standaard"/>
    <w:pPr>
      <w:spacing w:line="240" w:lineRule="exact"/>
    </w:pPr>
  </w:style>
  <w:style w:type="paragraph" w:customStyle="1" w:styleId="Convenantletteringinspring">
    <w:name w:val="Convenant lettering inspring"/>
    <w:basedOn w:val="Standaard"/>
    <w:next w:val="Standaard"/>
    <w:pPr>
      <w:spacing w:line="240" w:lineRule="exact"/>
    </w:pPr>
    <w:rPr>
      <w:sz w:val="20"/>
      <w:szCs w:val="20"/>
    </w:rPr>
  </w:style>
  <w:style w:type="paragraph" w:customStyle="1" w:styleId="ConvenantLid">
    <w:name w:val="Convenant Lid"/>
    <w:basedOn w:val="Standaard"/>
    <w:next w:val="Standaard"/>
    <w:pPr>
      <w:numPr>
        <w:ilvl w:val="1"/>
        <w:numId w:val="8"/>
      </w:numPr>
      <w:spacing w:line="240" w:lineRule="exact"/>
    </w:pPr>
    <w:rPr>
      <w:sz w:val="20"/>
      <w:szCs w:val="20"/>
    </w:rPr>
  </w:style>
  <w:style w:type="paragraph" w:customStyle="1" w:styleId="Convenantlidletterstijlinspring">
    <w:name w:val="Convenant lid (letterstijl inspring)"/>
    <w:basedOn w:val="Standaard"/>
    <w:next w:val="Standaard"/>
    <w:pPr>
      <w:numPr>
        <w:numId w:val="7"/>
      </w:numPr>
      <w:spacing w:line="240" w:lineRule="exact"/>
    </w:pPr>
    <w:rPr>
      <w:sz w:val="20"/>
      <w:szCs w:val="20"/>
    </w:rPr>
  </w:style>
  <w:style w:type="paragraph" w:customStyle="1" w:styleId="ConvenantLidletterstijl">
    <w:name w:val="Convenant Lid (letterstijl)"/>
    <w:basedOn w:val="Standaard"/>
    <w:next w:val="Standaard"/>
    <w:pPr>
      <w:numPr>
        <w:numId w:val="6"/>
      </w:numPr>
      <w:spacing w:line="240" w:lineRule="exact"/>
    </w:pPr>
    <w:rPr>
      <w:sz w:val="20"/>
      <w:szCs w:val="20"/>
    </w:rPr>
  </w:style>
  <w:style w:type="paragraph" w:customStyle="1" w:styleId="ConvenantnummeringArtikel">
    <w:name w:val="Convenant nummering Artikel"/>
    <w:basedOn w:val="Standaard"/>
    <w:next w:val="Standaard"/>
    <w:pPr>
      <w:spacing w:line="240" w:lineRule="exact"/>
    </w:pPr>
  </w:style>
  <w:style w:type="paragraph" w:customStyle="1" w:styleId="Convenantstandaard">
    <w:name w:val="Convenant standaard"/>
    <w:basedOn w:val="Standaard"/>
    <w:next w:val="Standaard"/>
    <w:pPr>
      <w:spacing w:line="240" w:lineRule="exact"/>
    </w:pPr>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pPr>
      <w:spacing w:line="240" w:lineRule="exact"/>
    </w:pPr>
    <w:rPr>
      <w:sz w:val="15"/>
      <w:szCs w:val="15"/>
    </w:rPr>
  </w:style>
  <w:style w:type="paragraph" w:customStyle="1" w:styleId="FMHDechargeverklaringKop">
    <w:name w:val="FMH_Dechargeverklaring_Kop"/>
    <w:basedOn w:val="Standaard"/>
    <w:next w:val="Standaard"/>
    <w:pPr>
      <w:spacing w:line="240" w:lineRule="exact"/>
    </w:pPr>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spacing w:line="240" w:lineRule="exact"/>
    </w:pPr>
  </w:style>
  <w:style w:type="paragraph" w:customStyle="1" w:styleId="FmhProcesVerbaalOndertekening">
    <w:name w:val="Fmh_Proces_Verbaal_Ondertekening"/>
    <w:basedOn w:val="Standaard"/>
    <w:next w:val="Standaard"/>
    <w:pPr>
      <w:tabs>
        <w:tab w:val="left" w:pos="2834"/>
        <w:tab w:val="left" w:pos="2834"/>
        <w:tab w:val="left" w:pos="2834"/>
      </w:tabs>
      <w:spacing w:line="240" w:lineRule="exact"/>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5"/>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spacing w:before="240" w:after="120" w:line="240" w:lineRule="exact"/>
    </w:pPr>
    <w:rPr>
      <w:b/>
      <w:sz w:val="20"/>
      <w:szCs w:val="20"/>
    </w:rPr>
  </w:style>
  <w:style w:type="paragraph" w:styleId="Inhopg2">
    <w:name w:val="toc 2"/>
    <w:basedOn w:val="Inhopg1"/>
    <w:next w:val="Standaard"/>
    <w:pPr>
      <w:spacing w:before="120" w:after="0"/>
      <w:ind w:left="180"/>
    </w:pPr>
    <w:rPr>
      <w:b w:val="0"/>
      <w:i/>
    </w:rPr>
  </w:style>
  <w:style w:type="paragraph" w:styleId="Inhopg3">
    <w:name w:val="toc 3"/>
    <w:basedOn w:val="Inhopg2"/>
    <w:next w:val="Standaard"/>
    <w:pPr>
      <w:spacing w:before="0"/>
      <w:ind w:left="360"/>
    </w:pPr>
    <w:rPr>
      <w:i w:val="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pPr>
      <w:spacing w:line="240" w:lineRule="exact"/>
    </w:pPr>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pPr>
      <w:spacing w:line="240" w:lineRule="exact"/>
    </w:pPr>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line="240" w:lineRule="exact"/>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23"/>
      </w:numPr>
      <w:spacing w:line="240" w:lineRule="exact"/>
    </w:pPr>
  </w:style>
  <w:style w:type="paragraph" w:customStyle="1" w:styleId="LedenArt1niv2">
    <w:name w:val="Leden_Art_1_niv2"/>
    <w:basedOn w:val="Standaard"/>
    <w:next w:val="Standaard"/>
    <w:pPr>
      <w:numPr>
        <w:ilvl w:val="1"/>
        <w:numId w:val="23"/>
      </w:numPr>
      <w:spacing w:line="240" w:lineRule="exact"/>
    </w:pPr>
  </w:style>
  <w:style w:type="paragraph" w:customStyle="1" w:styleId="LedenArt10">
    <w:name w:val="Leden_Art_10"/>
    <w:basedOn w:val="Standaard"/>
    <w:next w:val="Standaard"/>
    <w:pPr>
      <w:numPr>
        <w:numId w:val="24"/>
      </w:numPr>
      <w:spacing w:line="240" w:lineRule="exact"/>
    </w:pPr>
  </w:style>
  <w:style w:type="paragraph" w:customStyle="1" w:styleId="LedenArt10niv2">
    <w:name w:val="Leden_Art_10_niv2"/>
    <w:basedOn w:val="Standaard"/>
    <w:next w:val="Standaard"/>
    <w:pPr>
      <w:numPr>
        <w:ilvl w:val="1"/>
        <w:numId w:val="24"/>
      </w:numPr>
      <w:spacing w:line="240" w:lineRule="exact"/>
    </w:pPr>
  </w:style>
  <w:style w:type="paragraph" w:customStyle="1" w:styleId="LedenArt11">
    <w:name w:val="Leden_Art_11"/>
    <w:basedOn w:val="Standaard"/>
    <w:next w:val="Standaard"/>
    <w:pPr>
      <w:numPr>
        <w:numId w:val="25"/>
      </w:numPr>
      <w:spacing w:line="240" w:lineRule="exact"/>
    </w:pPr>
  </w:style>
  <w:style w:type="paragraph" w:customStyle="1" w:styleId="LedenArt3">
    <w:name w:val="Leden_Art_3"/>
    <w:basedOn w:val="Standaard"/>
    <w:next w:val="Standaard"/>
    <w:pPr>
      <w:numPr>
        <w:numId w:val="26"/>
      </w:numPr>
      <w:spacing w:line="240" w:lineRule="exact"/>
    </w:pPr>
  </w:style>
  <w:style w:type="paragraph" w:customStyle="1" w:styleId="LedenArt6">
    <w:name w:val="Leden_Art_6"/>
    <w:basedOn w:val="Standaard"/>
    <w:next w:val="Standaard"/>
    <w:pPr>
      <w:numPr>
        <w:numId w:val="27"/>
      </w:numPr>
      <w:spacing w:line="240" w:lineRule="exact"/>
    </w:pPr>
  </w:style>
  <w:style w:type="paragraph" w:customStyle="1" w:styleId="LedenArt6niv2">
    <w:name w:val="Leden_Art_6_niv2"/>
    <w:basedOn w:val="Standaard"/>
    <w:next w:val="Standaard"/>
    <w:pPr>
      <w:numPr>
        <w:ilvl w:val="1"/>
        <w:numId w:val="27"/>
      </w:numPr>
      <w:spacing w:line="240" w:lineRule="exact"/>
    </w:pPr>
  </w:style>
  <w:style w:type="paragraph" w:customStyle="1" w:styleId="LedenArt7">
    <w:name w:val="Leden_Art_7"/>
    <w:basedOn w:val="Standaard"/>
    <w:next w:val="Standaard"/>
    <w:pPr>
      <w:numPr>
        <w:numId w:val="28"/>
      </w:numPr>
      <w:spacing w:line="240" w:lineRule="exact"/>
    </w:pPr>
  </w:style>
  <w:style w:type="paragraph" w:customStyle="1" w:styleId="LedenArt7niv2">
    <w:name w:val="Leden_Art_7_niv2"/>
    <w:basedOn w:val="Standaard"/>
    <w:next w:val="Standaard"/>
    <w:pPr>
      <w:numPr>
        <w:ilvl w:val="1"/>
        <w:numId w:val="28"/>
      </w:numPr>
      <w:spacing w:line="240" w:lineRule="exact"/>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pPr>
      <w:spacing w:line="240" w:lineRule="exact"/>
    </w:pPr>
  </w:style>
  <w:style w:type="paragraph" w:customStyle="1" w:styleId="LogiusBullets">
    <w:name w:val="Logius Bullets"/>
    <w:basedOn w:val="Standaard"/>
    <w:next w:val="Standaard"/>
    <w:pPr>
      <w:spacing w:line="240" w:lineRule="exact"/>
    </w:pPr>
  </w:style>
  <w:style w:type="paragraph" w:customStyle="1" w:styleId="LogiusBulletsRapport">
    <w:name w:val="Logius Bullets Rapport"/>
    <w:basedOn w:val="Standaard"/>
    <w:next w:val="Standaard"/>
    <w:pPr>
      <w:numPr>
        <w:numId w:val="10"/>
      </w:numPr>
      <w:spacing w:line="240" w:lineRule="exact"/>
    </w:pPr>
  </w:style>
  <w:style w:type="paragraph" w:customStyle="1" w:styleId="LogiusMTNotitiebullet">
    <w:name w:val="Logius MT Notitie bullet"/>
    <w:basedOn w:val="Standaard"/>
    <w:next w:val="Standaard"/>
    <w:pPr>
      <w:numPr>
        <w:numId w:val="11"/>
      </w:numPr>
      <w:spacing w:line="240" w:lineRule="exact"/>
    </w:pPr>
  </w:style>
  <w:style w:type="paragraph" w:customStyle="1" w:styleId="LogiusMTNotitieopsomming">
    <w:name w:val="Logius MT Notitie opsomming"/>
    <w:basedOn w:val="Standaard"/>
    <w:next w:val="Standaard"/>
    <w:pPr>
      <w:numPr>
        <w:numId w:val="12"/>
      </w:numPr>
      <w:spacing w:line="240" w:lineRule="exact"/>
    </w:pPr>
    <w:rPr>
      <w:b/>
    </w:rPr>
  </w:style>
  <w:style w:type="paragraph" w:customStyle="1" w:styleId="LogiusMTNotitieopsommingbullet">
    <w:name w:val="Logius MT Notitie opsomming bullet"/>
    <w:basedOn w:val="Standaard"/>
    <w:next w:val="Standaard"/>
    <w:pPr>
      <w:spacing w:line="240" w:lineRule="exact"/>
    </w:pPr>
  </w:style>
  <w:style w:type="paragraph" w:customStyle="1" w:styleId="LogiusMTNotitieopsommingniv2">
    <w:name w:val="Logius MT Notitie opsomming niv 2"/>
    <w:basedOn w:val="Standaard"/>
    <w:next w:val="Standaard"/>
    <w:pPr>
      <w:numPr>
        <w:ilvl w:val="1"/>
        <w:numId w:val="11"/>
      </w:numPr>
      <w:spacing w:line="240" w:lineRule="exact"/>
    </w:pPr>
  </w:style>
  <w:style w:type="paragraph" w:customStyle="1" w:styleId="LogiusMTNotitieopsommingnummering">
    <w:name w:val="Logius MT Notitie opsomming nummering"/>
    <w:basedOn w:val="Standaard"/>
    <w:next w:val="Standaard"/>
    <w:pPr>
      <w:spacing w:line="240" w:lineRule="exact"/>
    </w:pPr>
  </w:style>
  <w:style w:type="paragraph" w:customStyle="1" w:styleId="LogiusNummeringExtra">
    <w:name w:val="Logius Nummering Extra"/>
    <w:basedOn w:val="Standaard"/>
    <w:next w:val="Standaard"/>
    <w:pPr>
      <w:numPr>
        <w:numId w:val="13"/>
      </w:numPr>
      <w:spacing w:line="240" w:lineRule="exact"/>
    </w:pPr>
  </w:style>
  <w:style w:type="paragraph" w:customStyle="1" w:styleId="LogiusNummeringExtraLijst">
    <w:name w:val="Logius Nummering Extra Lijst"/>
    <w:basedOn w:val="Standaard"/>
    <w:next w:val="Standaard"/>
    <w:pPr>
      <w:spacing w:line="240" w:lineRule="exact"/>
    </w:pPr>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pPr>
      <w:spacing w:line="240" w:lineRule="exact"/>
    </w:pPr>
  </w:style>
  <w:style w:type="paragraph" w:customStyle="1" w:styleId="LogiusOpsomming1aniv1">
    <w:name w:val="Logius Opsomming 1a niv1"/>
    <w:basedOn w:val="Standaard"/>
    <w:next w:val="Standaard"/>
    <w:pPr>
      <w:numPr>
        <w:numId w:val="14"/>
      </w:numPr>
      <w:spacing w:line="240" w:lineRule="exact"/>
    </w:pPr>
  </w:style>
  <w:style w:type="paragraph" w:customStyle="1" w:styleId="LogiusOpsomming1aniv2">
    <w:name w:val="Logius Opsomming 1a niv2"/>
    <w:basedOn w:val="Standaard"/>
    <w:next w:val="Standaard"/>
    <w:pPr>
      <w:numPr>
        <w:ilvl w:val="1"/>
        <w:numId w:val="14"/>
      </w:numPr>
      <w:spacing w:line="240" w:lineRule="exact"/>
    </w:pPr>
  </w:style>
  <w:style w:type="paragraph" w:customStyle="1" w:styleId="LogiusOpsommingHoofdletters">
    <w:name w:val="Logius Opsomming Hoofdletters"/>
    <w:basedOn w:val="Standaard"/>
    <w:next w:val="Standaard"/>
    <w:pPr>
      <w:numPr>
        <w:numId w:val="16"/>
      </w:numPr>
      <w:spacing w:line="240" w:lineRule="exact"/>
    </w:pPr>
  </w:style>
  <w:style w:type="paragraph" w:customStyle="1" w:styleId="LogiusRapportsoorten">
    <w:name w:val="Logius Rapportsoorten"/>
    <w:basedOn w:val="Standaard"/>
    <w:next w:val="Standaard"/>
    <w:pPr>
      <w:spacing w:line="240" w:lineRule="exact"/>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9"/>
      </w:numPr>
      <w:spacing w:line="240" w:lineRule="exact"/>
    </w:pPr>
  </w:style>
  <w:style w:type="paragraph" w:customStyle="1" w:styleId="Logiustekstmetopsommingniveau2">
    <w:name w:val="Logius tekst met opsomming niveau 2"/>
    <w:basedOn w:val="Standaard"/>
    <w:next w:val="Standaard"/>
    <w:pPr>
      <w:numPr>
        <w:ilvl w:val="1"/>
        <w:numId w:val="9"/>
      </w:numPr>
      <w:spacing w:line="240" w:lineRule="exact"/>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pPr>
      <w:spacing w:line="240" w:lineRule="exact"/>
    </w:pPr>
    <w:rPr>
      <w:i/>
      <w:sz w:val="24"/>
      <w:szCs w:val="24"/>
    </w:rPr>
  </w:style>
  <w:style w:type="paragraph" w:customStyle="1" w:styleId="Logiusbasisnummering">
    <w:name w:val="Logius_basis_nummering"/>
    <w:basedOn w:val="Standaard"/>
    <w:next w:val="Standaard"/>
    <w:pPr>
      <w:spacing w:line="240" w:lineRule="exact"/>
    </w:pPr>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pPr>
      <w:spacing w:line="240" w:lineRule="exact"/>
    </w:pPr>
    <w:rPr>
      <w:i/>
    </w:rPr>
  </w:style>
  <w:style w:type="paragraph" w:customStyle="1" w:styleId="Opsomminghoofdletters">
    <w:name w:val="Opsomming hoofdletters"/>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aragraaf">
    <w:name w:val="Paragraaf"/>
    <w:basedOn w:val="Standaard"/>
    <w:next w:val="Standaard"/>
    <w:pPr>
      <w:numPr>
        <w:ilvl w:val="1"/>
        <w:numId w:val="15"/>
      </w:numPr>
      <w:spacing w:line="240" w:lineRule="exact"/>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pPr>
      <w:spacing w:line="240" w:lineRule="exact"/>
    </w:pPr>
  </w:style>
  <w:style w:type="paragraph" w:customStyle="1" w:styleId="RapportNiveau1">
    <w:name w:val="Rapport_Niveau_1"/>
    <w:basedOn w:val="Standaard"/>
    <w:next w:val="Standaard"/>
    <w:pPr>
      <w:numPr>
        <w:numId w:val="17"/>
      </w:numPr>
      <w:spacing w:after="700" w:line="300" w:lineRule="exact"/>
    </w:pPr>
    <w:rPr>
      <w:sz w:val="24"/>
      <w:szCs w:val="24"/>
    </w:rPr>
  </w:style>
  <w:style w:type="paragraph" w:customStyle="1" w:styleId="RapportNiveau2">
    <w:name w:val="Rapport_Niveau_2"/>
    <w:basedOn w:val="Standaard"/>
    <w:next w:val="Standaard"/>
    <w:pPr>
      <w:numPr>
        <w:ilvl w:val="1"/>
        <w:numId w:val="17"/>
      </w:numPr>
      <w:spacing w:line="240" w:lineRule="exact"/>
    </w:pPr>
    <w:rPr>
      <w:b/>
    </w:rPr>
  </w:style>
  <w:style w:type="paragraph" w:customStyle="1" w:styleId="RapportNiveau3">
    <w:name w:val="Rapport_Niveau_3"/>
    <w:basedOn w:val="Standaard"/>
    <w:next w:val="Standaard"/>
    <w:pPr>
      <w:numPr>
        <w:ilvl w:val="2"/>
        <w:numId w:val="17"/>
      </w:numPr>
      <w:spacing w:line="240" w:lineRule="exact"/>
    </w:pPr>
    <w:rPr>
      <w:i/>
    </w:rPr>
  </w:style>
  <w:style w:type="paragraph" w:customStyle="1" w:styleId="RapportNiveau4">
    <w:name w:val="Rapport_Niveau_4"/>
    <w:basedOn w:val="Standaard"/>
    <w:next w:val="Standaard"/>
    <w:pPr>
      <w:numPr>
        <w:ilvl w:val="3"/>
        <w:numId w:val="17"/>
      </w:numPr>
      <w:spacing w:line="240" w:lineRule="exact"/>
    </w:pPr>
  </w:style>
  <w:style w:type="paragraph" w:customStyle="1" w:styleId="RapportNiveau5">
    <w:name w:val="Rapport_Niveau_5"/>
    <w:basedOn w:val="Standaard"/>
    <w:next w:val="Standaard"/>
    <w:pPr>
      <w:numPr>
        <w:ilvl w:val="4"/>
        <w:numId w:val="17"/>
      </w:num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COpsommingstreepje">
    <w:name w:val="RC Opsomming streepje"/>
    <w:basedOn w:val="Standaard"/>
    <w:next w:val="Standaard"/>
    <w:pPr>
      <w:numPr>
        <w:numId w:val="18"/>
      </w:numPr>
      <w:spacing w:line="240" w:lineRule="exact"/>
    </w:pPr>
  </w:style>
  <w:style w:type="paragraph" w:customStyle="1" w:styleId="RCStreepje">
    <w:name w:val="RC Streepje"/>
    <w:basedOn w:val="Standaard"/>
    <w:next w:val="Standaard"/>
    <w:pPr>
      <w:spacing w:line="240" w:lineRule="exact"/>
    </w:pPr>
  </w:style>
  <w:style w:type="paragraph" w:customStyle="1" w:styleId="RCabc">
    <w:name w:val="RC_abc"/>
    <w:basedOn w:val="Standaard"/>
    <w:next w:val="Standaard"/>
    <w:pPr>
      <w:spacing w:line="240" w:lineRule="exact"/>
    </w:pPr>
  </w:style>
  <w:style w:type="paragraph" w:customStyle="1" w:styleId="RCabcalinea">
    <w:name w:val="RC_abc alinea"/>
    <w:basedOn w:val="Standaard"/>
    <w:next w:val="Standaard"/>
    <w:pPr>
      <w:numPr>
        <w:numId w:val="19"/>
      </w:numPr>
      <w:spacing w:line="240" w:lineRule="exact"/>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0"/>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spacing w:line="240" w:lineRule="exact"/>
    </w:pPr>
  </w:style>
  <w:style w:type="paragraph" w:customStyle="1" w:styleId="Robrfvabc">
    <w:name w:val="Robrfv_abc"/>
    <w:basedOn w:val="Standaard"/>
    <w:next w:val="Standaard"/>
    <w:pPr>
      <w:numPr>
        <w:ilvl w:val="5"/>
        <w:numId w:val="20"/>
      </w:numPr>
      <w:spacing w:before="180" w:line="300" w:lineRule="exact"/>
    </w:pPr>
  </w:style>
  <w:style w:type="paragraph" w:customStyle="1" w:styleId="Robrfvniv1b11">
    <w:name w:val="Robrfvniv1_b11"/>
    <w:basedOn w:val="Standaard"/>
    <w:next w:val="Standaard"/>
    <w:pPr>
      <w:numPr>
        <w:numId w:val="20"/>
      </w:numPr>
      <w:spacing w:before="360" w:line="300" w:lineRule="exact"/>
    </w:pPr>
    <w:rPr>
      <w:b/>
      <w:sz w:val="22"/>
      <w:szCs w:val="22"/>
    </w:rPr>
  </w:style>
  <w:style w:type="paragraph" w:customStyle="1" w:styleId="Robrfvniv2">
    <w:name w:val="Robrfvniv2"/>
    <w:basedOn w:val="Standaard"/>
    <w:next w:val="Standaard"/>
    <w:pPr>
      <w:numPr>
        <w:ilvl w:val="1"/>
        <w:numId w:val="20"/>
      </w:numPr>
      <w:spacing w:before="180" w:line="300" w:lineRule="exact"/>
    </w:pPr>
    <w:rPr>
      <w:b/>
    </w:rPr>
  </w:style>
  <w:style w:type="paragraph" w:customStyle="1" w:styleId="Robrfvniv3standaard">
    <w:name w:val="Robrfvniv3_standaard"/>
    <w:basedOn w:val="Standaard"/>
    <w:next w:val="Standaard"/>
    <w:pPr>
      <w:numPr>
        <w:ilvl w:val="3"/>
        <w:numId w:val="20"/>
      </w:numPr>
      <w:spacing w:line="240" w:lineRule="exact"/>
    </w:pPr>
  </w:style>
  <w:style w:type="paragraph" w:customStyle="1" w:styleId="Robrfvniv5">
    <w:name w:val="Robrfvniv5"/>
    <w:basedOn w:val="Standaard"/>
    <w:next w:val="Standaard"/>
    <w:pPr>
      <w:numPr>
        <w:ilvl w:val="4"/>
        <w:numId w:val="20"/>
      </w:numPr>
      <w:spacing w:line="240" w:lineRule="exact"/>
    </w:pPr>
  </w:style>
  <w:style w:type="paragraph" w:customStyle="1" w:styleId="Robrfvopsommingslijst">
    <w:name w:val="Robrfvopsommingslijst"/>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pPr>
      <w:spacing w:line="240" w:lineRule="exact"/>
    </w:pPr>
  </w:style>
  <w:style w:type="paragraph" w:customStyle="1" w:styleId="RVIGLetteropsomming">
    <w:name w:val="RVIG Letteropsomming"/>
    <w:basedOn w:val="Standaard"/>
    <w:next w:val="Standaard"/>
    <w:pPr>
      <w:spacing w:line="240" w:lineRule="exact"/>
    </w:pPr>
  </w:style>
  <w:style w:type="paragraph" w:customStyle="1" w:styleId="RvIGOpsomming">
    <w:name w:val="RvIG Opsomming"/>
    <w:basedOn w:val="Standaard"/>
    <w:next w:val="Standaard"/>
    <w:pPr>
      <w:spacing w:line="240" w:lineRule="exact"/>
      <w:ind w:left="1260"/>
    </w:pPr>
  </w:style>
  <w:style w:type="paragraph" w:customStyle="1" w:styleId="RVIGOpsommingGebruikersgegevens">
    <w:name w:val="RVIG Opsomming Gebruikersgegevens"/>
    <w:basedOn w:val="Standaard"/>
    <w:next w:val="Standaard"/>
    <w:pPr>
      <w:tabs>
        <w:tab w:val="left" w:pos="5930"/>
      </w:tabs>
      <w:spacing w:line="240" w:lineRule="exact"/>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1"/>
      </w:numPr>
      <w:spacing w:after="240" w:line="240" w:lineRule="exact"/>
    </w:pPr>
  </w:style>
  <w:style w:type="paragraph" w:customStyle="1" w:styleId="RVIGTekstbesluitmetletters">
    <w:name w:val="RVIG Tekst besluit met letters"/>
    <w:basedOn w:val="Standaard"/>
    <w:next w:val="Standaard"/>
    <w:pPr>
      <w:numPr>
        <w:numId w:val="22"/>
      </w:numPr>
      <w:spacing w:after="240" w:line="240" w:lineRule="exact"/>
    </w:pPr>
  </w:style>
  <w:style w:type="paragraph" w:customStyle="1" w:styleId="Slotzin">
    <w:name w:val="Slotzin"/>
    <w:basedOn w:val="Standaard"/>
    <w:next w:val="Standaard"/>
    <w:pPr>
      <w:spacing w:line="240" w:lineRule="exact"/>
    </w:pPr>
  </w:style>
  <w:style w:type="paragraph" w:customStyle="1" w:styleId="SSCICTslotzin">
    <w:name w:val="SSC_ICT_slotzin"/>
    <w:basedOn w:val="Standaard"/>
    <w:next w:val="Standaard"/>
    <w:pPr>
      <w:spacing w:before="240" w:line="240" w:lineRule="exact"/>
    </w:pPr>
  </w:style>
  <w:style w:type="paragraph" w:customStyle="1" w:styleId="SSC-ICTAanhef">
    <w:name w:val="SSC-ICT Aanhef"/>
    <w:basedOn w:val="Standaard"/>
    <w:next w:val="Standaard"/>
    <w:pPr>
      <w:spacing w:before="100" w:after="240" w:line="240" w:lineRule="exact"/>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line="240" w:lineRule="exact"/>
      <w:ind w:left="40"/>
    </w:p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Grijsgemarkeerd">
    <w:name w:val="Standaard Grijs gemarkeerd"/>
    <w:basedOn w:val="Standaard"/>
    <w:next w:val="Standaard"/>
    <w:pPr>
      <w:shd w:val="clear" w:color="auto" w:fill="B2B2B2"/>
      <w:spacing w:line="240" w:lineRule="exact"/>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rechts">
    <w:name w:val="Standaard rechts"/>
    <w:basedOn w:val="Standaard"/>
    <w:next w:val="Standaard"/>
    <w:pPr>
      <w:spacing w:line="240" w:lineRule="exact"/>
      <w:jc w:val="right"/>
    </w:pPr>
  </w:style>
  <w:style w:type="paragraph" w:customStyle="1" w:styleId="Standaardregelafstandtenminste">
    <w:name w:val="Standaard regelafstand ten minste"/>
    <w:basedOn w:val="Standaard"/>
    <w:next w:val="Standaard"/>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pPr>
      <w:spacing w:line="240" w:lineRule="exact"/>
    </w:pPr>
    <w:rPr>
      <w:sz w:val="16"/>
      <w:szCs w:val="16"/>
    </w:rPr>
  </w:style>
  <w:style w:type="paragraph" w:customStyle="1" w:styleId="StandaardVet">
    <w:name w:val="Standaard Vet"/>
    <w:basedOn w:val="Standaard"/>
    <w:next w:val="Standaard"/>
    <w:pPr>
      <w:spacing w:line="240" w:lineRule="exact"/>
    </w:pPr>
    <w:rPr>
      <w:b/>
    </w:r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5"/>
      </w:numPr>
      <w:spacing w:line="240" w:lineRule="exact"/>
    </w:pPr>
    <w:rPr>
      <w:i/>
    </w:rPr>
  </w:style>
  <w:style w:type="paragraph" w:customStyle="1" w:styleId="Subparagraaf2">
    <w:name w:val="Subparagraaf 2"/>
    <w:basedOn w:val="Standaard"/>
    <w:next w:val="Standaard"/>
    <w:pPr>
      <w:numPr>
        <w:ilvl w:val="3"/>
        <w:numId w:val="15"/>
      </w:numPr>
      <w:spacing w:line="240" w:lineRule="exact"/>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VetStandaard">
    <w:name w:val="Vet (Standaard)"/>
    <w:basedOn w:val="Standaard"/>
    <w:next w:val="Standaard"/>
    <w:pPr>
      <w:spacing w:line="240" w:lineRule="exact"/>
    </w:pPr>
    <w:rPr>
      <w:b/>
    </w:rPr>
  </w:style>
  <w:style w:type="paragraph" w:customStyle="1" w:styleId="Voetnoot">
    <w:name w:val="Voetnoot"/>
    <w:basedOn w:val="Standaard"/>
    <w:pPr>
      <w:spacing w:line="240" w:lineRule="exact"/>
    </w:pPr>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pPr>
      <w:spacing w:line="240" w:lineRule="exact"/>
    </w:pPr>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spacing w:line="240" w:lineRule="exact"/>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pPr>
      <w:spacing w:line="240" w:lineRule="exact"/>
    </w:pPr>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3"/>
      </w:numPr>
      <w:spacing w:before="180" w:line="240" w:lineRule="exact"/>
    </w:pPr>
    <w:rPr>
      <w:b/>
    </w:rPr>
  </w:style>
  <w:style w:type="paragraph" w:customStyle="1" w:styleId="WOBBesluitBijlageLidArtikel">
    <w:name w:val="WOB Besluit Bijlage Lid Artikel"/>
    <w:basedOn w:val="Standaard"/>
    <w:next w:val="Standaard"/>
    <w:pPr>
      <w:numPr>
        <w:numId w:val="4"/>
      </w:numPr>
      <w:spacing w:line="240" w:lineRule="exact"/>
      <w:ind w:firstLine="0"/>
    </w:pPr>
  </w:style>
  <w:style w:type="paragraph" w:customStyle="1" w:styleId="WOBBesluitKop">
    <w:name w:val="WOB Besluit Kop"/>
    <w:basedOn w:val="Standaard"/>
    <w:next w:val="Standaard"/>
    <w:pPr>
      <w:spacing w:before="180" w:line="240" w:lineRule="exact"/>
    </w:pPr>
    <w:rPr>
      <w:b/>
    </w:rPr>
  </w:style>
  <w:style w:type="paragraph" w:customStyle="1" w:styleId="WOBBesluitLidgenummerd">
    <w:name w:val="WOB Besluit Lid genummerd"/>
    <w:basedOn w:val="Standaard"/>
    <w:next w:val="Standaard"/>
    <w:pPr>
      <w:numPr>
        <w:numId w:val="5"/>
      </w:numPr>
      <w:spacing w:line="240" w:lineRule="exact"/>
    </w:pPr>
  </w:style>
  <w:style w:type="paragraph" w:customStyle="1" w:styleId="WOBBesluitStandaard">
    <w:name w:val="WOB Besluit Standaard"/>
    <w:basedOn w:val="Standaard"/>
    <w:next w:val="Standaard"/>
    <w:pPr>
      <w:spacing w:after="180" w:line="240" w:lineRule="exact"/>
    </w:pPr>
  </w:style>
  <w:style w:type="paragraph" w:customStyle="1" w:styleId="WOBBesluitSubkop">
    <w:name w:val="WOB Besluit Subkop"/>
    <w:basedOn w:val="Standaard"/>
    <w:next w:val="Standaard"/>
    <w:pPr>
      <w:spacing w:before="180" w:after="180" w:line="240" w:lineRule="exact"/>
    </w:pPr>
    <w:rPr>
      <w:i/>
    </w:rPr>
  </w:style>
  <w:style w:type="paragraph" w:customStyle="1" w:styleId="WobBijlageLedenArtikel1">
    <w:name w:val="Wob_Bijlage_Leden_Artikel_1"/>
    <w:basedOn w:val="Standaard"/>
    <w:next w:val="Standaard"/>
    <w:pPr>
      <w:spacing w:line="240" w:lineRule="exact"/>
    </w:pPr>
  </w:style>
  <w:style w:type="paragraph" w:customStyle="1" w:styleId="WobBijlageLedenArtikel10">
    <w:name w:val="Wob_Bijlage_Leden_Artikel_10"/>
    <w:basedOn w:val="Standaard"/>
    <w:next w:val="Standaard"/>
    <w:pPr>
      <w:spacing w:line="240" w:lineRule="exact"/>
    </w:pPr>
  </w:style>
  <w:style w:type="paragraph" w:customStyle="1" w:styleId="WobBijlageLedenArtikel11">
    <w:name w:val="Wob_Bijlage_Leden_Artikel_11"/>
    <w:basedOn w:val="Standaard"/>
    <w:next w:val="Standaard"/>
    <w:pPr>
      <w:spacing w:line="240" w:lineRule="exact"/>
    </w:pPr>
  </w:style>
  <w:style w:type="paragraph" w:customStyle="1" w:styleId="WobBijlageLedenArtikel3">
    <w:name w:val="Wob_Bijlage_Leden_Artikel_3"/>
    <w:basedOn w:val="Standaard"/>
    <w:next w:val="Standaard"/>
    <w:pPr>
      <w:spacing w:line="240" w:lineRule="exact"/>
    </w:pPr>
  </w:style>
  <w:style w:type="paragraph" w:customStyle="1" w:styleId="WobBijlageLedenArtikel6">
    <w:name w:val="Wob_Bijlage_Leden_Artikel_6"/>
    <w:basedOn w:val="Standaard"/>
    <w:next w:val="Standaard"/>
    <w:pPr>
      <w:spacing w:line="240" w:lineRule="exact"/>
    </w:pPr>
  </w:style>
  <w:style w:type="paragraph" w:customStyle="1" w:styleId="WobBijlageLedenArtikel7">
    <w:name w:val="Wob_Bijlage_Leden_Artikel_7"/>
    <w:basedOn w:val="Standaard"/>
    <w:next w:val="Standaard"/>
    <w:pPr>
      <w:spacing w:line="240" w:lineRule="exact"/>
    </w:pPr>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A9377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9377F"/>
    <w:rPr>
      <w:rFonts w:ascii="Verdana" w:hAnsi="Verdana"/>
      <w:color w:val="000000"/>
      <w:sz w:val="18"/>
      <w:szCs w:val="18"/>
    </w:rPr>
  </w:style>
  <w:style w:type="paragraph" w:styleId="Voettekst">
    <w:name w:val="footer"/>
    <w:basedOn w:val="Standaard"/>
    <w:link w:val="VoettekstChar"/>
    <w:uiPriority w:val="99"/>
    <w:unhideWhenUsed/>
    <w:rsid w:val="00A9377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9377F"/>
    <w:rPr>
      <w:rFonts w:ascii="Verdana" w:hAnsi="Verdana"/>
      <w:color w:val="000000"/>
      <w:sz w:val="18"/>
      <w:szCs w:val="18"/>
    </w:rPr>
  </w:style>
  <w:style w:type="character" w:styleId="Verwijzingopmerking">
    <w:name w:val="annotation reference"/>
    <w:basedOn w:val="Standaardalinea-lettertype"/>
    <w:uiPriority w:val="99"/>
    <w:semiHidden/>
    <w:unhideWhenUsed/>
    <w:rsid w:val="00A9377F"/>
    <w:rPr>
      <w:sz w:val="16"/>
      <w:szCs w:val="16"/>
    </w:rPr>
  </w:style>
  <w:style w:type="paragraph" w:styleId="Tekstopmerking">
    <w:name w:val="annotation text"/>
    <w:basedOn w:val="Standaard"/>
    <w:link w:val="TekstopmerkingChar"/>
    <w:uiPriority w:val="99"/>
    <w:semiHidden/>
    <w:unhideWhenUsed/>
    <w:rsid w:val="00A9377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9377F"/>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A9377F"/>
    <w:rPr>
      <w:b/>
      <w:bCs/>
    </w:rPr>
  </w:style>
  <w:style w:type="character" w:customStyle="1" w:styleId="OnderwerpvanopmerkingChar">
    <w:name w:val="Onderwerp van opmerking Char"/>
    <w:basedOn w:val="TekstopmerkingChar"/>
    <w:link w:val="Onderwerpvanopmerking"/>
    <w:uiPriority w:val="99"/>
    <w:semiHidden/>
    <w:rsid w:val="00A9377F"/>
    <w:rPr>
      <w:rFonts w:ascii="Verdana" w:hAnsi="Verdana"/>
      <w:b/>
      <w:bCs/>
      <w:color w:val="000000"/>
    </w:rPr>
  </w:style>
  <w:style w:type="paragraph" w:styleId="Ballontekst">
    <w:name w:val="Balloon Text"/>
    <w:basedOn w:val="Standaard"/>
    <w:link w:val="BallontekstChar"/>
    <w:uiPriority w:val="99"/>
    <w:semiHidden/>
    <w:unhideWhenUsed/>
    <w:rsid w:val="00A9377F"/>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A9377F"/>
    <w:rPr>
      <w:rFonts w:ascii="Segoe UI" w:hAnsi="Segoe UI" w:cs="Segoe UI"/>
      <w:color w:val="000000"/>
      <w:sz w:val="18"/>
      <w:szCs w:val="18"/>
    </w:rPr>
  </w:style>
  <w:style w:type="paragraph" w:styleId="Lijstalinea">
    <w:name w:val="List Paragraph"/>
    <w:basedOn w:val="Standaard"/>
    <w:uiPriority w:val="34"/>
    <w:qFormat/>
    <w:rsid w:val="00074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327880">
      <w:bodyDiv w:val="1"/>
      <w:marLeft w:val="0"/>
      <w:marRight w:val="0"/>
      <w:marTop w:val="0"/>
      <w:marBottom w:val="0"/>
      <w:divBdr>
        <w:top w:val="none" w:sz="0" w:space="0" w:color="auto"/>
        <w:left w:val="none" w:sz="0" w:space="0" w:color="auto"/>
        <w:bottom w:val="none" w:sz="0" w:space="0" w:color="auto"/>
        <w:right w:val="none" w:sz="0" w:space="0" w:color="auto"/>
      </w:divBdr>
    </w:div>
    <w:div w:id="875316424">
      <w:bodyDiv w:val="1"/>
      <w:marLeft w:val="0"/>
      <w:marRight w:val="0"/>
      <w:marTop w:val="0"/>
      <w:marBottom w:val="0"/>
      <w:divBdr>
        <w:top w:val="none" w:sz="0" w:space="0" w:color="auto"/>
        <w:left w:val="none" w:sz="0" w:space="0" w:color="auto"/>
        <w:bottom w:val="none" w:sz="0" w:space="0" w:color="auto"/>
        <w:right w:val="none" w:sz="0" w:space="0" w:color="auto"/>
      </w:divBdr>
    </w:div>
    <w:div w:id="999389267">
      <w:bodyDiv w:val="1"/>
      <w:marLeft w:val="0"/>
      <w:marRight w:val="0"/>
      <w:marTop w:val="0"/>
      <w:marBottom w:val="0"/>
      <w:divBdr>
        <w:top w:val="none" w:sz="0" w:space="0" w:color="auto"/>
        <w:left w:val="none" w:sz="0" w:space="0" w:color="auto"/>
        <w:bottom w:val="none" w:sz="0" w:space="0" w:color="auto"/>
        <w:right w:val="none" w:sz="0" w:space="0" w:color="auto"/>
      </w:divBdr>
    </w:div>
    <w:div w:id="1146631618">
      <w:bodyDiv w:val="1"/>
      <w:marLeft w:val="0"/>
      <w:marRight w:val="0"/>
      <w:marTop w:val="0"/>
      <w:marBottom w:val="0"/>
      <w:divBdr>
        <w:top w:val="none" w:sz="0" w:space="0" w:color="auto"/>
        <w:left w:val="none" w:sz="0" w:space="0" w:color="auto"/>
        <w:bottom w:val="none" w:sz="0" w:space="0" w:color="auto"/>
        <w:right w:val="none" w:sz="0" w:space="0" w:color="auto"/>
      </w:divBdr>
    </w:div>
    <w:div w:id="1213227659">
      <w:bodyDiv w:val="1"/>
      <w:marLeft w:val="0"/>
      <w:marRight w:val="0"/>
      <w:marTop w:val="0"/>
      <w:marBottom w:val="0"/>
      <w:divBdr>
        <w:top w:val="none" w:sz="0" w:space="0" w:color="auto"/>
        <w:left w:val="none" w:sz="0" w:space="0" w:color="auto"/>
        <w:bottom w:val="none" w:sz="0" w:space="0" w:color="auto"/>
        <w:right w:val="none" w:sz="0" w:space="0" w:color="auto"/>
      </w:divBdr>
    </w:div>
    <w:div w:id="1719281706">
      <w:bodyDiv w:val="1"/>
      <w:marLeft w:val="0"/>
      <w:marRight w:val="0"/>
      <w:marTop w:val="0"/>
      <w:marBottom w:val="0"/>
      <w:divBdr>
        <w:top w:val="none" w:sz="0" w:space="0" w:color="auto"/>
        <w:left w:val="none" w:sz="0" w:space="0" w:color="auto"/>
        <w:bottom w:val="none" w:sz="0" w:space="0" w:color="auto"/>
        <w:right w:val="none" w:sz="0" w:space="0" w:color="auto"/>
      </w:divBdr>
    </w:div>
    <w:div w:id="1852180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webSetting" Target="webSettings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DAFE920ACB85459918D362B3AA0977" ma:contentTypeVersion="0" ma:contentTypeDescription="Een nieuw document maken." ma:contentTypeScope="" ma:versionID="df93df2d71f28e376ea5e499090435bd">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ADEA3-E281-47ED-8C7A-2E5EB55D53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326E01-E351-4D49-9FFD-530D8CF7905F}">
  <ds:schemaRefs>
    <ds:schemaRef ds:uri="http://schemas.microsoft.com/sharepoint/v3/contenttype/forms"/>
  </ds:schemaRefs>
</ds:datastoreItem>
</file>

<file path=customXml/itemProps3.xml><?xml version="1.0" encoding="utf-8"?>
<ds:datastoreItem xmlns:ds="http://schemas.openxmlformats.org/officeDocument/2006/customXml" ds:itemID="{B42BCC7E-27E2-4405-8D2A-CCB6BF39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13E40D0-B88C-4114-B820-157B7877C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1925</Words>
  <Characters>10593</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Alie Dekker</cp:lastModifiedBy>
  <cp:revision>2</cp:revision>
  <cp:lastPrinted>2020-02-25T08:17:00Z</cp:lastPrinted>
  <dcterms:created xsi:type="dcterms:W3CDTF">2020-03-11T08:48:00Z</dcterms:created>
  <dcterms:modified xsi:type="dcterms:W3CDTF">2020-03-11T08:48:00Z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Datum">
    <vt:lpwstr>5 maart 2020</vt:lpwstr>
  </property>
  <property fmtid="{D5CDD505-2E9C-101B-9397-08002B2CF9AE}" pid="4" name="Onderwerp">
    <vt:lpwstr>Antwoorden op kamervragen over het afsluiten van de stroom op vakantiepark Anloo en een mogelijke ontruiming van vakantiepark de Groene Heuvels in Beuningen</vt:lpwstr>
  </property>
  <property fmtid="{D5CDD505-2E9C-101B-9397-08002B2CF9AE}" pid="5" name="Kenmerk">
    <vt:lpwstr>2020-0000071919</vt:lpwstr>
  </property>
  <property fmtid="{D5CDD505-2E9C-101B-9397-08002B2CF9AE}" pid="6" name="UwKenmerk">
    <vt:lpwstr/>
  </property>
  <property fmtid="{D5CDD505-2E9C-101B-9397-08002B2CF9AE}" pid="7" name="Docgensjabloon">
    <vt:lpwstr>DocGen_Brief aan Eerste of Tweede Kamer_nl_NL</vt:lpwstr>
  </property>
  <property fmtid="{D5CDD505-2E9C-101B-9397-08002B2CF9AE}" pid="8" name="Aan">
    <vt:lpwstr/>
  </property>
  <property fmtid="{D5CDD505-2E9C-101B-9397-08002B2CF9AE}" pid="9" name="ContentTypeId">
    <vt:lpwstr>0x01010053DAFE920ACB85459918D362B3AA0977</vt:lpwstr>
  </property>
</Properties>
</file>